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B9DD7" w14:textId="6E920270"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r w:rsidR="00921CAB">
        <w:rPr>
          <w:rFonts w:ascii="Arial" w:hAnsi="Arial" w:cs="Arial"/>
          <w:b/>
          <w:color w:val="0070C0"/>
          <w:sz w:val="52"/>
          <w:szCs w:val="52"/>
          <w:lang w:val="en-GB" w:eastAsia="en-GB"/>
        </w:rPr>
        <w:t>(Patient)</w:t>
      </w:r>
    </w:p>
    <w:p w14:paraId="27232B5B"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0B430B44"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2613F4F0" w14:textId="77777777"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and who this data</w:t>
      </w:r>
      <w:r w:rsidR="00D53264">
        <w:rPr>
          <w:rFonts w:ascii="Arial" w:hAnsi="Arial" w:cs="Arial"/>
          <w:color w:val="000000"/>
          <w:lang w:val="en-GB" w:eastAsia="en-GB"/>
        </w:rPr>
        <w:t xml:space="preserve"> will be shared</w:t>
      </w:r>
      <w:r w:rsidR="00AD4007" w:rsidRPr="001C10C6">
        <w:rPr>
          <w:rFonts w:ascii="Arial" w:hAnsi="Arial" w:cs="Arial"/>
          <w:color w:val="000000"/>
          <w:lang w:val="en-GB" w:eastAsia="en-GB"/>
        </w:rPr>
        <w:t xml:space="preserve">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w:t>
      </w:r>
      <w:r w:rsidR="004018B6">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D53264">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66A86EBB"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66ACEA13" w14:textId="77777777"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129CDB8F" w14:textId="0BC61A29" w:rsidR="00210814" w:rsidRPr="0085106F" w:rsidRDefault="0085106F" w:rsidP="00A765F8">
      <w:pPr>
        <w:spacing w:before="100" w:beforeAutospacing="1" w:after="100" w:afterAutospacing="1"/>
        <w:jc w:val="both"/>
        <w:rPr>
          <w:rFonts w:ascii="Abadi" w:hAnsi="Abadi" w:cs="Arial"/>
          <w:b/>
          <w:bCs/>
          <w:color w:val="000000"/>
          <w:lang w:val="en-GB" w:eastAsia="en-GB"/>
        </w:rPr>
      </w:pPr>
      <w:r w:rsidRPr="0085106F">
        <w:rPr>
          <w:rFonts w:ascii="Abadi" w:hAnsi="Abadi" w:cs="Arial"/>
          <w:b/>
          <w:bCs/>
          <w:color w:val="000000"/>
          <w:lang w:val="en-GB" w:eastAsia="en-GB"/>
        </w:rPr>
        <w:t xml:space="preserve">Dr M Northey 274 Manchester Road Warrington WA1 3RB </w:t>
      </w:r>
    </w:p>
    <w:p w14:paraId="269FABB5"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568AFF6A" w14:textId="32AC0922"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 xml:space="preserve">Under </w:t>
      </w:r>
      <w:r w:rsidR="00D53264">
        <w:rPr>
          <w:rFonts w:ascii="Arial" w:eastAsia="Times New Roman" w:hAnsi="Arial" w:cs="Arial"/>
          <w:color w:val="auto"/>
          <w:lang w:eastAsia="en-GB"/>
        </w:rPr>
        <w:t xml:space="preserve">the UK </w:t>
      </w:r>
      <w:r>
        <w:rPr>
          <w:rFonts w:ascii="Arial" w:eastAsia="Times New Roman" w:hAnsi="Arial" w:cs="Arial"/>
          <w:color w:val="auto"/>
          <w:lang w:eastAsia="en-GB"/>
        </w:rPr>
        <w:t>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r w:rsidR="0026553A">
        <w:rPr>
          <w:rFonts w:ascii="Arial" w:eastAsia="Times New Roman" w:hAnsi="Arial" w:cs="Arial"/>
          <w:color w:val="auto"/>
          <w:lang w:eastAsia="en-GB"/>
        </w:rPr>
        <w:t xml:space="preserve"> provided by MMDA</w:t>
      </w:r>
      <w:r>
        <w:rPr>
          <w:rFonts w:ascii="Arial" w:eastAsia="Times New Roman" w:hAnsi="Arial" w:cs="Arial"/>
          <w:color w:val="auto"/>
          <w:lang w:eastAsia="en-GB"/>
        </w:rPr>
        <w:t>:</w:t>
      </w:r>
    </w:p>
    <w:p w14:paraId="6954CAEC" w14:textId="77777777" w:rsidR="00DD7F84" w:rsidRDefault="00DD7F84" w:rsidP="00DD7F84">
      <w:pPr>
        <w:pStyle w:val="NoSpacing"/>
        <w:jc w:val="both"/>
        <w:rPr>
          <w:rFonts w:ascii="Abadi" w:hAnsi="Abadi" w:cs="Arial"/>
          <w:b/>
          <w:bCs/>
          <w:lang w:eastAsia="en-GB"/>
        </w:rPr>
      </w:pPr>
      <w:r>
        <w:rPr>
          <w:rFonts w:ascii="Abadi" w:hAnsi="Abadi" w:cs="Arial"/>
          <w:b/>
          <w:bCs/>
          <w:lang w:eastAsia="en-GB"/>
        </w:rPr>
        <w:t>Mid Mersey Digital Alliance</w:t>
      </w:r>
    </w:p>
    <w:p w14:paraId="74F9A3FC" w14:textId="77777777" w:rsidR="00DD7F84" w:rsidRDefault="00DD7F84" w:rsidP="00DD7F84">
      <w:pPr>
        <w:pStyle w:val="NoSpacing"/>
        <w:jc w:val="both"/>
        <w:rPr>
          <w:rFonts w:ascii="Abadi" w:hAnsi="Abadi" w:cs="Arial"/>
          <w:b/>
          <w:bCs/>
          <w:lang w:eastAsia="en-GB"/>
        </w:rPr>
      </w:pPr>
      <w:r>
        <w:rPr>
          <w:rFonts w:ascii="Abadi" w:hAnsi="Abadi" w:cs="Arial"/>
          <w:b/>
          <w:bCs/>
          <w:lang w:eastAsia="en-GB"/>
        </w:rPr>
        <w:t>Jubilee Court</w:t>
      </w:r>
    </w:p>
    <w:p w14:paraId="2814FC1A" w14:textId="77777777" w:rsidR="00DD7F84" w:rsidRDefault="00DD7F84" w:rsidP="00DD7F84">
      <w:pPr>
        <w:pStyle w:val="NoSpacing"/>
        <w:jc w:val="both"/>
        <w:rPr>
          <w:rFonts w:ascii="Abadi" w:hAnsi="Abadi" w:cs="Arial"/>
          <w:b/>
          <w:bCs/>
          <w:lang w:eastAsia="en-GB"/>
        </w:rPr>
      </w:pPr>
      <w:r>
        <w:rPr>
          <w:rFonts w:ascii="Abadi" w:hAnsi="Abadi" w:cs="Arial"/>
          <w:b/>
          <w:bCs/>
          <w:lang w:eastAsia="en-GB"/>
        </w:rPr>
        <w:t>Academy Site</w:t>
      </w:r>
    </w:p>
    <w:p w14:paraId="4818272B" w14:textId="77777777" w:rsidR="00DD7F84" w:rsidRDefault="00DD7F84" w:rsidP="00DD7F84">
      <w:pPr>
        <w:pStyle w:val="NoSpacing"/>
        <w:jc w:val="both"/>
        <w:rPr>
          <w:rFonts w:ascii="Abadi" w:hAnsi="Abadi" w:cs="Arial"/>
          <w:b/>
          <w:bCs/>
          <w:lang w:eastAsia="en-GB"/>
        </w:rPr>
      </w:pPr>
      <w:r>
        <w:rPr>
          <w:rFonts w:ascii="Abadi" w:hAnsi="Abadi" w:cs="Arial"/>
          <w:b/>
          <w:bCs/>
          <w:lang w:eastAsia="en-GB"/>
        </w:rPr>
        <w:t>St Helens</w:t>
      </w:r>
    </w:p>
    <w:p w14:paraId="61A37F86" w14:textId="77777777" w:rsidR="00DD7F84" w:rsidRDefault="00DD7F84" w:rsidP="00DD7F84">
      <w:pPr>
        <w:pStyle w:val="NoSpacing"/>
        <w:jc w:val="both"/>
        <w:rPr>
          <w:rFonts w:ascii="Abadi" w:hAnsi="Abadi" w:cs="Arial"/>
          <w:b/>
          <w:bCs/>
          <w:lang w:eastAsia="en-GB"/>
        </w:rPr>
      </w:pPr>
      <w:r>
        <w:rPr>
          <w:rFonts w:ascii="Abadi" w:hAnsi="Abadi" w:cs="Arial"/>
          <w:b/>
          <w:bCs/>
          <w:lang w:eastAsia="en-GB"/>
        </w:rPr>
        <w:t>WA9 1TT</w:t>
      </w:r>
    </w:p>
    <w:p w14:paraId="58602EE4" w14:textId="77777777" w:rsidR="00DD7F84" w:rsidRDefault="00DD7F84" w:rsidP="00DD7F84">
      <w:pPr>
        <w:pStyle w:val="NoSpacing"/>
        <w:jc w:val="both"/>
        <w:rPr>
          <w:rFonts w:ascii="Abadi" w:hAnsi="Abadi" w:cs="Arial"/>
          <w:b/>
          <w:bCs/>
          <w:lang w:val="en-GB" w:eastAsia="en-GB"/>
        </w:rPr>
      </w:pPr>
      <w:r>
        <w:rPr>
          <w:rFonts w:ascii="Abadi" w:hAnsi="Abadi" w:cs="Arial"/>
          <w:b/>
          <w:bCs/>
          <w:lang w:val="en-GB" w:eastAsia="en-GB"/>
        </w:rPr>
        <w:t xml:space="preserve">Email: </w:t>
      </w:r>
      <w:hyperlink r:id="rId11" w:history="1">
        <w:r>
          <w:rPr>
            <w:rStyle w:val="Hyperlink"/>
            <w:rFonts w:ascii="Abadi" w:hAnsi="Abadi" w:cs="Arial"/>
            <w:b/>
            <w:bCs/>
            <w:lang w:val="en-GB" w:eastAsia="en-GB"/>
          </w:rPr>
          <w:t>IG@midmerseyda.nhs.uk</w:t>
        </w:r>
      </w:hyperlink>
    </w:p>
    <w:p w14:paraId="7CF3BA4A" w14:textId="77777777" w:rsidR="00DD7F84" w:rsidRDefault="00DD7F84" w:rsidP="00DD7F84">
      <w:pPr>
        <w:pStyle w:val="NoSpacing"/>
        <w:jc w:val="both"/>
        <w:rPr>
          <w:rFonts w:ascii="Abadi" w:hAnsi="Abadi" w:cs="Arial"/>
          <w:b/>
          <w:bCs/>
          <w:lang w:val="en-GB" w:eastAsia="en-GB"/>
        </w:rPr>
      </w:pPr>
      <w:r>
        <w:rPr>
          <w:rFonts w:ascii="Abadi" w:hAnsi="Abadi" w:cs="Arial"/>
          <w:b/>
          <w:bCs/>
          <w:lang w:val="en-GB" w:eastAsia="en-GB"/>
        </w:rPr>
        <w:t>Tel No: 0151 676 5639</w:t>
      </w:r>
    </w:p>
    <w:p w14:paraId="3F075BFE" w14:textId="77777777" w:rsidR="0085106F" w:rsidRPr="0085106F" w:rsidRDefault="0085106F" w:rsidP="0085106F">
      <w:pPr>
        <w:pStyle w:val="NoSpacing"/>
        <w:rPr>
          <w:rFonts w:ascii="Abadi" w:hAnsi="Abadi"/>
          <w:b/>
          <w:bCs/>
          <w:lang w:val="en-GB" w:eastAsia="en-GB"/>
        </w:rPr>
      </w:pPr>
    </w:p>
    <w:p w14:paraId="0F3018F5" w14:textId="77777777"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sidR="00D53264">
        <w:rPr>
          <w:rFonts w:ascii="Arial" w:hAnsi="Arial" w:cs="Arial"/>
          <w:lang w:val="en"/>
        </w:rPr>
        <w:t>l</w:t>
      </w:r>
      <w:r w:rsidRPr="001C10C6">
        <w:rPr>
          <w:rFonts w:ascii="Arial" w:hAnsi="Arial" w:cs="Arial"/>
          <w:lang w:val="en"/>
        </w:rPr>
        <w:t>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433A3271" w14:textId="77777777"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14:paraId="2AADDED0" w14:textId="77777777"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6B498928"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7F1FBB30"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7F5D23C9"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3332BFE5"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3CF880FE"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24797115"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r w:rsidR="00D53264">
        <w:rPr>
          <w:rFonts w:ascii="Arial" w:hAnsi="Arial" w:cs="Arial"/>
          <w:color w:val="000000"/>
          <w:lang w:val="en-GB" w:eastAsia="en-GB"/>
        </w:rPr>
        <w:t>, investigations</w:t>
      </w:r>
      <w:r w:rsidRPr="00ED2724">
        <w:rPr>
          <w:rFonts w:ascii="Arial" w:hAnsi="Arial" w:cs="Arial"/>
          <w:color w:val="000000"/>
          <w:lang w:val="en-GB" w:eastAsia="en-GB"/>
        </w:rPr>
        <w:t>)</w:t>
      </w:r>
    </w:p>
    <w:p w14:paraId="61F4002E" w14:textId="77777777"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14:paraId="68B7BE79"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6C131905"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D53264">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14:paraId="33B3D8B1"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D53264">
        <w:rPr>
          <w:rFonts w:ascii="Arial" w:hAnsi="Arial" w:cs="Arial"/>
          <w:color w:val="000000"/>
        </w:rPr>
        <w:t xml:space="preserve">UK </w:t>
      </w:r>
      <w:r w:rsidR="00F32726">
        <w:rPr>
          <w:rFonts w:ascii="Arial" w:hAnsi="Arial" w:cs="Arial"/>
          <w:color w:val="000000"/>
        </w:rPr>
        <w:t>GDPR, this now includes biometric data and genetic data.</w:t>
      </w:r>
    </w:p>
    <w:p w14:paraId="158CCC27"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12"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5580C371"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47D6A6A2"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w:t>
      </w:r>
      <w:r w:rsidRPr="00C54FF7">
        <w:rPr>
          <w:rFonts w:ascii="Arial" w:hAnsi="Arial" w:cs="Arial"/>
          <w:color w:val="000000"/>
          <w:lang w:val="en-GB" w:eastAsia="en-GB"/>
        </w:rPr>
        <w:lastRenderedPageBreak/>
        <w:t>that data or by processing it together with other information which is availab</w:t>
      </w:r>
      <w:r>
        <w:rPr>
          <w:rFonts w:ascii="Arial" w:hAnsi="Arial" w:cs="Arial"/>
          <w:color w:val="000000"/>
          <w:lang w:val="en-GB" w:eastAsia="en-GB"/>
        </w:rPr>
        <w:t xml:space="preserve">le or likely to be available. </w:t>
      </w:r>
    </w:p>
    <w:p w14:paraId="10C373DD"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3540A50D" w14:textId="77777777" w:rsidR="0036647B" w:rsidRPr="007D79B2" w:rsidRDefault="00BA2A56" w:rsidP="009E2CA0">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Our data processing activities</w:t>
      </w:r>
    </w:p>
    <w:p w14:paraId="0C08AD4E" w14:textId="77777777"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w:t>
      </w:r>
      <w:r w:rsidR="00D53264">
        <w:rPr>
          <w:rFonts w:ascii="Arial" w:hAnsi="Arial" w:cs="Arial"/>
          <w:lang w:val="en-GB" w:eastAsia="en-GB"/>
        </w:rPr>
        <w:t xml:space="preserve">UK </w:t>
      </w:r>
      <w:r w:rsidR="00EA060A" w:rsidRPr="001C10C6">
        <w:rPr>
          <w:rFonts w:ascii="Arial" w:hAnsi="Arial" w:cs="Arial"/>
          <w:lang w:val="en-GB" w:eastAsia="en-GB"/>
        </w:rPr>
        <w:t>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43ED4B0C"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0164F0AB"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6"/>
        <w:gridCol w:w="7578"/>
      </w:tblGrid>
      <w:tr w:rsidR="00BA2A56" w:rsidRPr="00D81EA2" w14:paraId="75DA881E" w14:textId="77777777" w:rsidTr="007B6E46">
        <w:tc>
          <w:tcPr>
            <w:tcW w:w="2243" w:type="dxa"/>
          </w:tcPr>
          <w:p w14:paraId="1871736A"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53657230"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0131FDEF" w14:textId="77777777" w:rsidTr="007B6E46">
        <w:tc>
          <w:tcPr>
            <w:tcW w:w="2243" w:type="dxa"/>
          </w:tcPr>
          <w:p w14:paraId="5BA4E5FA"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6017840E"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2EB8238E" w14:textId="77777777" w:rsidTr="007B6E46">
        <w:tc>
          <w:tcPr>
            <w:tcW w:w="2243" w:type="dxa"/>
          </w:tcPr>
          <w:p w14:paraId="75E75C10"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47C3D264"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3E6B2005"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45593011" w14:textId="77777777" w:rsidTr="007B6E46">
        <w:tc>
          <w:tcPr>
            <w:tcW w:w="2243" w:type="dxa"/>
          </w:tcPr>
          <w:p w14:paraId="6938B9DA"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403ED409"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0995CB01"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52999C23"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6A07BC16"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14:paraId="45C77BDF"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w:t>
      </w:r>
      <w:r w:rsidR="00D53264">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10E7F8B9" w14:textId="77777777" w:rsidR="008A6D07" w:rsidRPr="009E2CA0" w:rsidRDefault="008A6D07" w:rsidP="009E2CA0">
      <w:pPr>
        <w:spacing w:before="100" w:beforeAutospacing="1" w:after="100" w:afterAutospacing="1"/>
        <w:jc w:val="both"/>
        <w:rPr>
          <w:rFonts w:ascii="Arial" w:hAnsi="Arial" w:cs="Arial"/>
          <w:b/>
          <w:color w:val="0070C0"/>
          <w:sz w:val="32"/>
          <w:szCs w:val="32"/>
          <w:lang w:val="en-GB" w:eastAsia="en-GB"/>
        </w:rPr>
      </w:pPr>
      <w:r w:rsidRPr="009E2CA0">
        <w:rPr>
          <w:rFonts w:ascii="Arial" w:hAnsi="Arial" w:cs="Arial"/>
          <w:b/>
          <w:color w:val="0070C0"/>
          <w:sz w:val="32"/>
          <w:szCs w:val="32"/>
          <w:lang w:val="en-GB" w:eastAsia="en-GB"/>
        </w:rPr>
        <w:t>Purposes other than direct care</w:t>
      </w:r>
      <w:r w:rsidR="00B35D96" w:rsidRPr="009E2CA0">
        <w:rPr>
          <w:rFonts w:ascii="Arial" w:hAnsi="Arial" w:cs="Arial"/>
          <w:b/>
          <w:color w:val="0070C0"/>
          <w:sz w:val="32"/>
          <w:szCs w:val="32"/>
          <w:lang w:val="en-GB" w:eastAsia="en-GB"/>
        </w:rPr>
        <w:t xml:space="preserve"> (secondary use)</w:t>
      </w:r>
    </w:p>
    <w:p w14:paraId="2E3D9B76"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0C81D7EF"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14:paraId="6C45AC09" w14:textId="77777777" w:rsidR="00AB417E" w:rsidRPr="007D79B2" w:rsidRDefault="00AB417E"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226"/>
        <w:gridCol w:w="7578"/>
      </w:tblGrid>
      <w:tr w:rsidR="00570AF8" w:rsidRPr="00D81EA2" w14:paraId="7121C292" w14:textId="77777777" w:rsidTr="007B6E46">
        <w:tc>
          <w:tcPr>
            <w:tcW w:w="2243" w:type="dxa"/>
          </w:tcPr>
          <w:p w14:paraId="47E5C8A9"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787" w:type="dxa"/>
          </w:tcPr>
          <w:p w14:paraId="554FCABE"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2AD9A0E5" w14:textId="77777777" w:rsidTr="007B6E46">
        <w:tc>
          <w:tcPr>
            <w:tcW w:w="2243" w:type="dxa"/>
          </w:tcPr>
          <w:p w14:paraId="37325C4B"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787" w:type="dxa"/>
          </w:tcPr>
          <w:p w14:paraId="220B6976"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4CA4D61C" w14:textId="77777777" w:rsidTr="007B6E46">
        <w:tc>
          <w:tcPr>
            <w:tcW w:w="2243" w:type="dxa"/>
          </w:tcPr>
          <w:p w14:paraId="79FE408A"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787" w:type="dxa"/>
          </w:tcPr>
          <w:p w14:paraId="29FED5AF"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3058759D"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4BAF7524" w14:textId="77777777" w:rsidTr="007B6E46">
        <w:tc>
          <w:tcPr>
            <w:tcW w:w="2243" w:type="dxa"/>
          </w:tcPr>
          <w:p w14:paraId="6AB6D459"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Common Law Duty of Confidentiality basis</w:t>
            </w:r>
          </w:p>
        </w:tc>
        <w:tc>
          <w:tcPr>
            <w:tcW w:w="7787" w:type="dxa"/>
          </w:tcPr>
          <w:p w14:paraId="02FD54EB"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252DC1A5" w14:textId="77777777"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14:paraId="676AA012" w14:textId="77777777" w:rsidR="00D14259" w:rsidRPr="007D79B2" w:rsidRDefault="00D14259"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203"/>
        <w:gridCol w:w="7601"/>
      </w:tblGrid>
      <w:tr w:rsidR="00D14259" w:rsidRPr="00D81EA2" w14:paraId="6ABD124A" w14:textId="77777777" w:rsidTr="007B6E46">
        <w:tc>
          <w:tcPr>
            <w:tcW w:w="2230" w:type="dxa"/>
          </w:tcPr>
          <w:p w14:paraId="008BB72C"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0AFEC44A"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14EC77C4" w14:textId="77777777" w:rsidTr="007B6E46">
        <w:tc>
          <w:tcPr>
            <w:tcW w:w="2230" w:type="dxa"/>
          </w:tcPr>
          <w:p w14:paraId="72738A31"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55897222"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7D2F7802" w14:textId="77777777" w:rsidTr="007B6E46">
        <w:tc>
          <w:tcPr>
            <w:tcW w:w="2230" w:type="dxa"/>
          </w:tcPr>
          <w:p w14:paraId="4EBB65E1"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0640541D"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6CE79B2C"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w:t>
            </w:r>
            <w:r w:rsidRPr="00D81EA2">
              <w:rPr>
                <w:rFonts w:ascii="Arial" w:hAnsi="Arial" w:cs="Arial"/>
                <w:sz w:val="22"/>
                <w:szCs w:val="22"/>
                <w:lang w:val="en-GB" w:eastAsia="en-GB"/>
              </w:rPr>
              <w:lastRenderedPageBreak/>
              <w:t xml:space="preserve">employee, medical diagnosis, the provision of health and social care or treatment or the management of health and social care systems </w:t>
            </w:r>
          </w:p>
          <w:p w14:paraId="0C38E17F"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211BF1BE" w14:textId="77777777" w:rsidR="00D14259" w:rsidRDefault="00D14259" w:rsidP="00A765F8">
      <w:pPr>
        <w:autoSpaceDE w:val="0"/>
        <w:autoSpaceDN w:val="0"/>
        <w:adjustRightInd w:val="0"/>
        <w:jc w:val="both"/>
        <w:rPr>
          <w:rFonts w:ascii="Arial" w:hAnsi="Arial" w:cs="Arial"/>
          <w:color w:val="000000"/>
          <w:lang w:val="en-GB" w:eastAsia="en-GB"/>
        </w:rPr>
      </w:pPr>
    </w:p>
    <w:p w14:paraId="4815DA2B" w14:textId="77777777"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095F7CCA"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2F430AB4"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39FE7382"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71A20D14"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70DCA3B6" w14:textId="77777777" w:rsidR="00D14259" w:rsidRDefault="00D14259" w:rsidP="00A765F8">
      <w:pPr>
        <w:autoSpaceDE w:val="0"/>
        <w:autoSpaceDN w:val="0"/>
        <w:adjustRightInd w:val="0"/>
        <w:jc w:val="both"/>
        <w:rPr>
          <w:rFonts w:ascii="Arial" w:hAnsi="Arial" w:cs="Arial"/>
          <w:color w:val="000000"/>
          <w:lang w:val="en-GB" w:eastAsia="en-GB"/>
        </w:rPr>
      </w:pPr>
    </w:p>
    <w:p w14:paraId="5B81693D"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0EAF2733"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669531C0" w14:textId="77777777"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04A27609" w14:textId="77777777" w:rsidR="007A5C1E" w:rsidRPr="007D79B2" w:rsidRDefault="00A16D10"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202"/>
        <w:gridCol w:w="7602"/>
      </w:tblGrid>
      <w:tr w:rsidR="00A16D10" w:rsidRPr="00D81EA2" w14:paraId="0633CC1A" w14:textId="77777777" w:rsidTr="007B6E46">
        <w:trPr>
          <w:trHeight w:val="971"/>
        </w:trPr>
        <w:tc>
          <w:tcPr>
            <w:tcW w:w="2230" w:type="dxa"/>
          </w:tcPr>
          <w:p w14:paraId="6796DE3B"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21D868A8"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6A93E673" w14:textId="77777777" w:rsidTr="007B6E46">
        <w:tc>
          <w:tcPr>
            <w:tcW w:w="2230" w:type="dxa"/>
          </w:tcPr>
          <w:p w14:paraId="0C29B779"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37704F03"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7245D026" w14:textId="77777777" w:rsidTr="007B6E46">
        <w:tc>
          <w:tcPr>
            <w:tcW w:w="2230" w:type="dxa"/>
          </w:tcPr>
          <w:p w14:paraId="46FCCB1A"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6B0891EA"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42D2A64F"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2642F88C"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lastRenderedPageBreak/>
              <w:t>Section 251 NHS Act 2006,</w:t>
            </w:r>
            <w:r w:rsidRPr="00A16D10">
              <w:rPr>
                <w:rFonts w:ascii="Arial" w:hAnsi="Arial" w:cs="Arial"/>
                <w:sz w:val="22"/>
                <w:szCs w:val="22"/>
              </w:rPr>
              <w:t xml:space="preserve"> NHS Constitution (Health and Social Care Act 2012) </w:t>
            </w:r>
          </w:p>
        </w:tc>
      </w:tr>
    </w:tbl>
    <w:p w14:paraId="7B4F31F8"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283CF427"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203"/>
        <w:gridCol w:w="7601"/>
      </w:tblGrid>
      <w:tr w:rsidR="00E32E31" w:rsidRPr="00D81EA2" w14:paraId="07F6B176" w14:textId="77777777" w:rsidTr="007B6E46">
        <w:trPr>
          <w:trHeight w:val="543"/>
        </w:trPr>
        <w:tc>
          <w:tcPr>
            <w:tcW w:w="2230" w:type="dxa"/>
          </w:tcPr>
          <w:p w14:paraId="456F35CA"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566F5402"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442FAB16" w14:textId="77777777" w:rsidTr="007B6E46">
        <w:tc>
          <w:tcPr>
            <w:tcW w:w="2230" w:type="dxa"/>
          </w:tcPr>
          <w:p w14:paraId="1E02C274"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6AEA93A9"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096ECACD" w14:textId="77777777" w:rsidTr="007B6E46">
        <w:tc>
          <w:tcPr>
            <w:tcW w:w="2230" w:type="dxa"/>
          </w:tcPr>
          <w:p w14:paraId="73C34C06"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264864A3"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42498EC4"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1AF6CEF8"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7A66D19E" w14:textId="77777777" w:rsidR="00E32E31" w:rsidRDefault="00E32E31" w:rsidP="00E32E31">
      <w:pPr>
        <w:autoSpaceDE w:val="0"/>
        <w:autoSpaceDN w:val="0"/>
        <w:adjustRightInd w:val="0"/>
        <w:jc w:val="both"/>
        <w:rPr>
          <w:rFonts w:ascii="Arial" w:hAnsi="Arial" w:cs="Arial"/>
          <w:color w:val="000000"/>
          <w:lang w:val="en-GB" w:eastAsia="en-GB"/>
        </w:rPr>
      </w:pPr>
    </w:p>
    <w:p w14:paraId="55848E9C"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14:paraId="595FEC62" w14:textId="77777777" w:rsidR="00CC0F64" w:rsidRPr="00CC0F64" w:rsidRDefault="00CC0F64" w:rsidP="00CC0F64">
      <w:pPr>
        <w:pStyle w:val="Default0"/>
        <w:jc w:val="both"/>
        <w:rPr>
          <w:rFonts w:ascii="Arial" w:hAnsi="Arial" w:cs="Arial"/>
          <w:bCs/>
          <w:color w:val="auto"/>
        </w:rPr>
      </w:pPr>
    </w:p>
    <w:p w14:paraId="4FFC532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14:paraId="1E0EDA0F" w14:textId="77777777" w:rsidR="00CC0F64" w:rsidRPr="00CC0F64" w:rsidRDefault="00CC0F64" w:rsidP="00CC0F64">
      <w:pPr>
        <w:pStyle w:val="Default0"/>
        <w:jc w:val="both"/>
        <w:rPr>
          <w:rFonts w:ascii="Arial" w:hAnsi="Arial" w:cs="Arial"/>
          <w:bCs/>
          <w:color w:val="auto"/>
        </w:rPr>
      </w:pPr>
    </w:p>
    <w:p w14:paraId="3AD0319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14:paraId="600B33E9" w14:textId="77777777" w:rsidR="00CC0F64" w:rsidRDefault="00CC0F64" w:rsidP="00CC0F64">
      <w:pPr>
        <w:pStyle w:val="Default0"/>
        <w:jc w:val="both"/>
        <w:rPr>
          <w:rFonts w:ascii="Arial" w:hAnsi="Arial" w:cs="Arial"/>
          <w:bCs/>
          <w:color w:val="auto"/>
        </w:rPr>
      </w:pPr>
    </w:p>
    <w:p w14:paraId="28D36B7B" w14:textId="77777777" w:rsidR="00CC0F64" w:rsidRPr="007D79B2" w:rsidRDefault="00CC0F64" w:rsidP="007D79B2">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How patient information may be used for research</w:t>
      </w:r>
    </w:p>
    <w:p w14:paraId="51CF0E7F"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w:t>
      </w:r>
      <w:r w:rsidRPr="00CC0F64">
        <w:rPr>
          <w:rFonts w:ascii="Arial" w:hAnsi="Arial" w:cs="Arial"/>
          <w:bCs/>
          <w:color w:val="auto"/>
        </w:rPr>
        <w:lastRenderedPageBreak/>
        <w:t>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0F6BFC8D" w14:textId="77777777" w:rsidR="00CC0F64" w:rsidRPr="00CC0F64" w:rsidRDefault="00CC0F64" w:rsidP="00CC0F64">
      <w:pPr>
        <w:pStyle w:val="Default0"/>
        <w:jc w:val="both"/>
        <w:rPr>
          <w:rFonts w:ascii="Arial" w:hAnsi="Arial" w:cs="Arial"/>
          <w:bCs/>
          <w:color w:val="auto"/>
        </w:rPr>
      </w:pPr>
    </w:p>
    <w:p w14:paraId="3CC45B9B"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53FB0D7E" w14:textId="77777777" w:rsidR="00B31554" w:rsidRDefault="00B31554" w:rsidP="00CC0F64">
      <w:pPr>
        <w:pStyle w:val="Default0"/>
        <w:jc w:val="both"/>
        <w:rPr>
          <w:rFonts w:ascii="Arial" w:hAnsi="Arial" w:cs="Arial"/>
          <w:bCs/>
          <w:color w:val="auto"/>
        </w:rPr>
      </w:pPr>
    </w:p>
    <w:p w14:paraId="61417FDA"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28D2A94F" w14:textId="77777777" w:rsidR="00B31554" w:rsidRDefault="00B31554" w:rsidP="00CC0F64">
      <w:pPr>
        <w:pStyle w:val="Default0"/>
        <w:jc w:val="both"/>
        <w:rPr>
          <w:rFonts w:ascii="Arial" w:hAnsi="Arial" w:cs="Arial"/>
          <w:bCs/>
          <w:color w:val="auto"/>
        </w:rPr>
      </w:pPr>
    </w:p>
    <w:p w14:paraId="34B610BE" w14:textId="77777777" w:rsidR="00CC0F64" w:rsidRPr="007D79B2" w:rsidRDefault="00CC0F64" w:rsidP="00CC0F64">
      <w:pPr>
        <w:pStyle w:val="Default0"/>
        <w:jc w:val="both"/>
        <w:rPr>
          <w:rFonts w:ascii="Arial" w:hAnsi="Arial" w:cs="Arial"/>
          <w:b/>
          <w:bCs/>
          <w:color w:val="auto"/>
          <w:u w:val="single"/>
        </w:rPr>
      </w:pPr>
      <w:r w:rsidRPr="007D79B2">
        <w:rPr>
          <w:rFonts w:ascii="Arial" w:hAnsi="Arial" w:cs="Arial"/>
          <w:b/>
          <w:bCs/>
          <w:color w:val="auto"/>
          <w:u w:val="single"/>
        </w:rPr>
        <w:t>Your choices about health and care research</w:t>
      </w:r>
    </w:p>
    <w:p w14:paraId="47AD2915" w14:textId="77777777" w:rsidR="00CC0F64" w:rsidRPr="00CC0F64" w:rsidRDefault="00CC0F64" w:rsidP="00CC0F64">
      <w:pPr>
        <w:pStyle w:val="Default0"/>
        <w:jc w:val="both"/>
        <w:rPr>
          <w:rFonts w:ascii="Arial" w:hAnsi="Arial" w:cs="Arial"/>
          <w:bCs/>
          <w:color w:val="auto"/>
        </w:rPr>
      </w:pPr>
    </w:p>
    <w:p w14:paraId="590DDF39"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04396A53" w14:textId="77777777" w:rsidR="00CC0F64" w:rsidRPr="00CC0F64" w:rsidRDefault="00CC0F64" w:rsidP="00CC0F64">
      <w:pPr>
        <w:pStyle w:val="Default0"/>
        <w:jc w:val="both"/>
        <w:rPr>
          <w:rFonts w:ascii="Arial" w:hAnsi="Arial" w:cs="Arial"/>
          <w:bCs/>
          <w:color w:val="auto"/>
        </w:rPr>
      </w:pPr>
    </w:p>
    <w:p w14:paraId="29B092BF"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75FA83BF" w14:textId="77777777" w:rsidR="00CC0F64" w:rsidRPr="00CC0F64" w:rsidRDefault="00CC0F64" w:rsidP="00CC0F64">
      <w:pPr>
        <w:pStyle w:val="Default0"/>
        <w:jc w:val="both"/>
        <w:rPr>
          <w:rFonts w:ascii="Arial" w:hAnsi="Arial" w:cs="Arial"/>
          <w:bCs/>
          <w:color w:val="auto"/>
        </w:rPr>
      </w:pPr>
    </w:p>
    <w:p w14:paraId="269D38D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14:paraId="789A4CB8" w14:textId="77777777" w:rsidR="00CC0F64" w:rsidRPr="00CC0F64" w:rsidRDefault="00CC0F64" w:rsidP="00CC0F64">
      <w:pPr>
        <w:pStyle w:val="Default0"/>
        <w:jc w:val="both"/>
        <w:rPr>
          <w:rFonts w:ascii="Arial" w:hAnsi="Arial" w:cs="Arial"/>
          <w:bCs/>
          <w:color w:val="auto"/>
        </w:rPr>
      </w:pPr>
    </w:p>
    <w:p w14:paraId="527E2D0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sidR="009E2CA0">
        <w:rPr>
          <w:rFonts w:ascii="Arial" w:hAnsi="Arial" w:cs="Arial"/>
          <w:bCs/>
          <w:color w:val="auto"/>
        </w:rPr>
        <w:t>:</w:t>
      </w:r>
    </w:p>
    <w:p w14:paraId="4D921486" w14:textId="77777777" w:rsidR="00CC0F64" w:rsidRDefault="0026553A" w:rsidP="00CC0F64">
      <w:pPr>
        <w:pStyle w:val="Default0"/>
        <w:jc w:val="both"/>
        <w:rPr>
          <w:rFonts w:ascii="Arial" w:hAnsi="Arial" w:cs="Arial"/>
          <w:bCs/>
          <w:color w:val="auto"/>
        </w:rPr>
      </w:pPr>
      <w:hyperlink r:id="rId13" w:history="1">
        <w:r w:rsidR="007B6E46" w:rsidRPr="00992787">
          <w:rPr>
            <w:rStyle w:val="Hyperlink"/>
            <w:rFonts w:ascii="Arial" w:hAnsi="Arial" w:cs="Arial"/>
            <w:bCs/>
          </w:rPr>
          <w:t>https://understandingpatientdata.org.uk/what-you-need-know</w:t>
        </w:r>
      </w:hyperlink>
    </w:p>
    <w:p w14:paraId="782A2E3F" w14:textId="77777777" w:rsidR="00B31554" w:rsidRPr="00CC0F64" w:rsidRDefault="00B31554" w:rsidP="00CC0F64">
      <w:pPr>
        <w:pStyle w:val="Default0"/>
        <w:jc w:val="both"/>
        <w:rPr>
          <w:rFonts w:ascii="Arial" w:hAnsi="Arial" w:cs="Arial"/>
          <w:bCs/>
          <w:color w:val="auto"/>
        </w:rPr>
      </w:pPr>
    </w:p>
    <w:p w14:paraId="053D115D"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12CFD49C" w14:textId="77777777" w:rsidR="00B31554" w:rsidRDefault="0026553A" w:rsidP="00CC0F64">
      <w:pPr>
        <w:pStyle w:val="Default0"/>
        <w:jc w:val="both"/>
        <w:rPr>
          <w:rFonts w:ascii="Arial" w:hAnsi="Arial" w:cs="Arial"/>
          <w:bCs/>
          <w:color w:val="auto"/>
        </w:rPr>
      </w:pPr>
      <w:hyperlink r:id="rId14" w:history="1">
        <w:r w:rsidR="00B31554" w:rsidRPr="00992787">
          <w:rPr>
            <w:rStyle w:val="Hyperlink"/>
            <w:rFonts w:ascii="Arial" w:hAnsi="Arial" w:cs="Arial"/>
            <w:bCs/>
          </w:rPr>
          <w:t>https://www.nhs.uk/your-nhs-data-matters/</w:t>
        </w:r>
      </w:hyperlink>
    </w:p>
    <w:p w14:paraId="4A1C2483" w14:textId="77777777" w:rsidR="00B31554" w:rsidRDefault="00B31554" w:rsidP="00CC0F64">
      <w:pPr>
        <w:pStyle w:val="Default0"/>
        <w:jc w:val="both"/>
        <w:rPr>
          <w:rFonts w:ascii="Arial" w:hAnsi="Arial" w:cs="Arial"/>
          <w:bCs/>
          <w:color w:val="auto"/>
        </w:rPr>
      </w:pPr>
    </w:p>
    <w:p w14:paraId="34B18624"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lastRenderedPageBreak/>
        <w:t>If you do choose to opt out you can still agree to take part in any research study you want to, without affecting your ability to opt out of other research. You can also change your choice about opting out at any time.</w:t>
      </w:r>
    </w:p>
    <w:p w14:paraId="1973D0AC" w14:textId="77777777" w:rsidR="00CC0F64" w:rsidRPr="00CC0F64" w:rsidRDefault="00CC0F64" w:rsidP="00CC0F64">
      <w:pPr>
        <w:pStyle w:val="Default0"/>
        <w:jc w:val="both"/>
        <w:rPr>
          <w:rFonts w:ascii="Arial" w:hAnsi="Arial" w:cs="Arial"/>
          <w:bCs/>
          <w:color w:val="auto"/>
        </w:rPr>
      </w:pPr>
    </w:p>
    <w:p w14:paraId="0B1915CD"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 xml:space="preserve">To find out more about </w:t>
      </w:r>
      <w:r w:rsidR="00C82D80">
        <w:rPr>
          <w:rFonts w:ascii="Arial" w:hAnsi="Arial" w:cs="Arial"/>
          <w:bCs/>
          <w:color w:val="auto"/>
        </w:rPr>
        <w:t xml:space="preserve">UK </w:t>
      </w:r>
      <w:r>
        <w:rPr>
          <w:rFonts w:ascii="Arial" w:hAnsi="Arial" w:cs="Arial"/>
          <w:bCs/>
          <w:color w:val="auto"/>
        </w:rPr>
        <w:t>GDPR and using personal data for research, please visit the Health Research Authority website on the link below:</w:t>
      </w:r>
    </w:p>
    <w:p w14:paraId="5C661F9B" w14:textId="77777777" w:rsidR="00CC0F64" w:rsidRDefault="0026553A" w:rsidP="002C3FBA">
      <w:pPr>
        <w:pStyle w:val="Default0"/>
        <w:suppressAutoHyphens/>
        <w:adjustRightInd/>
        <w:jc w:val="both"/>
        <w:textAlignment w:val="baseline"/>
        <w:rPr>
          <w:rFonts w:ascii="Arial" w:hAnsi="Arial" w:cs="Arial"/>
          <w:bCs/>
          <w:color w:val="auto"/>
        </w:rPr>
      </w:pPr>
      <w:hyperlink r:id="rId15" w:history="1">
        <w:r w:rsidR="00CC0F64" w:rsidRPr="00992787">
          <w:rPr>
            <w:rStyle w:val="Hyperlink"/>
            <w:rFonts w:ascii="Arial" w:hAnsi="Arial" w:cs="Arial"/>
            <w:bCs/>
          </w:rPr>
          <w:t>https://www.hra.nhs.uk/hra-guidance-general-data-protection-regulation/</w:t>
        </w:r>
      </w:hyperlink>
    </w:p>
    <w:p w14:paraId="54D757BF" w14:textId="77777777" w:rsidR="00CC0F64" w:rsidRDefault="00CC0F64" w:rsidP="002C3FBA">
      <w:pPr>
        <w:pStyle w:val="Default0"/>
        <w:suppressAutoHyphens/>
        <w:adjustRightInd/>
        <w:jc w:val="both"/>
        <w:textAlignment w:val="baseline"/>
        <w:rPr>
          <w:rFonts w:ascii="Arial" w:hAnsi="Arial" w:cs="Arial"/>
          <w:bCs/>
          <w:color w:val="auto"/>
        </w:rPr>
      </w:pPr>
    </w:p>
    <w:p w14:paraId="644E1D71"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203"/>
        <w:gridCol w:w="7601"/>
      </w:tblGrid>
      <w:tr w:rsidR="00E32E31" w:rsidRPr="00D81EA2" w14:paraId="44F979AC" w14:textId="77777777" w:rsidTr="007B6E46">
        <w:trPr>
          <w:trHeight w:val="543"/>
        </w:trPr>
        <w:tc>
          <w:tcPr>
            <w:tcW w:w="2230" w:type="dxa"/>
          </w:tcPr>
          <w:p w14:paraId="23CC56D6"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712C20F6"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3342DECD" w14:textId="77777777" w:rsidTr="007B6E46">
        <w:tc>
          <w:tcPr>
            <w:tcW w:w="2230" w:type="dxa"/>
          </w:tcPr>
          <w:p w14:paraId="31BDA283"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53104C10"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7ED8ECC1" w14:textId="77777777" w:rsidTr="007B6E46">
        <w:tc>
          <w:tcPr>
            <w:tcW w:w="2230" w:type="dxa"/>
          </w:tcPr>
          <w:p w14:paraId="276A21E9"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2DA3AD67"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7B402660"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670D2889"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62FF91E9"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018D83C5"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2D04D42A" w14:textId="77777777" w:rsidR="001264BE" w:rsidRPr="007D79B2" w:rsidRDefault="00AB417E" w:rsidP="00A765F8">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Purposes requiring consent</w:t>
      </w:r>
    </w:p>
    <w:p w14:paraId="2D4C208F" w14:textId="77777777"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sidR="00D53264">
        <w:rPr>
          <w:rFonts w:ascii="Arial" w:hAnsi="Arial" w:cs="Arial"/>
          <w:color w:val="000000"/>
          <w:lang w:val="en-GB" w:eastAsia="en-GB"/>
        </w:rPr>
        <w:t xml:space="preserve">UK </w:t>
      </w:r>
      <w:r w:rsidRPr="001C10C6">
        <w:rPr>
          <w:rFonts w:ascii="Arial" w:hAnsi="Arial" w:cs="Arial"/>
          <w:color w:val="000000"/>
          <w:lang w:val="en-GB" w:eastAsia="en-GB"/>
        </w:rPr>
        <w:t>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14:paraId="5C89CFFF" w14:textId="77777777" w:rsidR="00D14259" w:rsidRPr="007D79B2" w:rsidRDefault="00D14259"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308"/>
        <w:gridCol w:w="7604"/>
      </w:tblGrid>
      <w:tr w:rsidR="007F6440" w:rsidRPr="00D81EA2" w14:paraId="0E4E8A1B" w14:textId="77777777" w:rsidTr="00814FB4">
        <w:trPr>
          <w:trHeight w:val="321"/>
        </w:trPr>
        <w:tc>
          <w:tcPr>
            <w:tcW w:w="2338" w:type="dxa"/>
          </w:tcPr>
          <w:p w14:paraId="2DFD5B1E"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6B9D583A"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70EB4FA8" w14:textId="77777777" w:rsidTr="00A765F8">
        <w:tc>
          <w:tcPr>
            <w:tcW w:w="2338" w:type="dxa"/>
          </w:tcPr>
          <w:p w14:paraId="7614E9F9"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1B60F031"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110AECF7" w14:textId="77777777" w:rsidTr="00A765F8">
        <w:tc>
          <w:tcPr>
            <w:tcW w:w="2338" w:type="dxa"/>
          </w:tcPr>
          <w:p w14:paraId="0E5BC14B"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71130507"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01B4D2E3"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6B31706F"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62B345B6"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12864CD5"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lastRenderedPageBreak/>
        <w:t>We obtain your consent for this purpose. Where you submit your details to us for involvement purposes, we will only use your information for this purpose. You can opt out at any time by contacting us using our contact details at the end of this document.</w:t>
      </w:r>
    </w:p>
    <w:p w14:paraId="453E4891" w14:textId="77777777" w:rsidR="00B35D96" w:rsidRDefault="00B35D96" w:rsidP="007D79B2">
      <w:pPr>
        <w:pStyle w:val="Default0"/>
        <w:jc w:val="both"/>
        <w:rPr>
          <w:rFonts w:ascii="Arial" w:hAnsi="Arial" w:cs="Arial"/>
          <w:b/>
          <w:bCs/>
          <w:color w:val="auto"/>
          <w:u w:val="single"/>
        </w:rPr>
      </w:pPr>
      <w:r w:rsidRPr="007D79B2">
        <w:rPr>
          <w:rFonts w:ascii="Arial" w:hAnsi="Arial" w:cs="Arial"/>
          <w:b/>
          <w:bCs/>
          <w:color w:val="auto"/>
          <w:u w:val="single"/>
        </w:rPr>
        <w:t>Using anonymous or coded information</w:t>
      </w:r>
    </w:p>
    <w:p w14:paraId="0172BD91" w14:textId="77777777" w:rsidR="007D79B2" w:rsidRPr="007D79B2" w:rsidRDefault="007D79B2" w:rsidP="007D79B2">
      <w:pPr>
        <w:pStyle w:val="Default0"/>
        <w:jc w:val="both"/>
        <w:rPr>
          <w:rFonts w:ascii="Arial" w:hAnsi="Arial" w:cs="Arial"/>
          <w:b/>
          <w:bCs/>
          <w:color w:val="auto"/>
          <w:u w:val="single"/>
        </w:rPr>
      </w:pPr>
    </w:p>
    <w:p w14:paraId="29DF23D1"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3FAA7885" w14:textId="77777777" w:rsidR="009E2CA0" w:rsidRDefault="009E2CA0" w:rsidP="00A765F8">
      <w:pPr>
        <w:pStyle w:val="NoSpacing"/>
        <w:jc w:val="both"/>
        <w:rPr>
          <w:rFonts w:ascii="Arial" w:hAnsi="Arial" w:cs="Arial"/>
          <w:lang w:val="en-GB" w:eastAsia="en-GB"/>
        </w:rPr>
      </w:pPr>
    </w:p>
    <w:p w14:paraId="09DE55D2"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318F020D" w14:textId="77777777" w:rsidR="00AC78D4" w:rsidRPr="009E2CA0" w:rsidRDefault="00AC78D4" w:rsidP="00AC78D4">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6"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7"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14:paraId="564E7F5E" w14:textId="77777777" w:rsidR="00AC78D4" w:rsidRDefault="00A618BC" w:rsidP="00A618BC">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drawing>
          <wp:inline distT="0" distB="0" distL="0" distR="0" wp14:anchorId="16E55197" wp14:editId="7677BC3C">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8">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1CE5C925" w14:textId="77777777" w:rsidR="00DD7500" w:rsidRDefault="00AC78D4" w:rsidP="00AC78D4">
      <w:pPr>
        <w:spacing w:before="100" w:beforeAutospacing="1" w:after="100" w:afterAutospacing="1"/>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9"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r w:rsidR="00DD7500" w:rsidRPr="00DD7500">
        <w:t xml:space="preserve"> </w:t>
      </w:r>
    </w:p>
    <w:p w14:paraId="1C792067" w14:textId="383679A7" w:rsidR="00AC78D4" w:rsidRPr="009E2CA0" w:rsidRDefault="00DD7500" w:rsidP="00AC78D4">
      <w:pPr>
        <w:spacing w:before="100" w:beforeAutospacing="1" w:after="100" w:afterAutospacing="1"/>
        <w:rPr>
          <w:rFonts w:ascii="Arial" w:hAnsi="Arial" w:cs="Arial"/>
          <w:color w:val="3F525F"/>
          <w:lang w:val="en-GB" w:eastAsia="en-GB"/>
        </w:rPr>
      </w:pPr>
      <w:r w:rsidRPr="00DD7500">
        <w:rPr>
          <w:rFonts w:ascii="Arial" w:hAnsi="Arial" w:cs="Arial"/>
          <w:color w:val="3F525F"/>
          <w:lang w:val="en-GB" w:eastAsia="en-GB"/>
        </w:rPr>
        <w:t>From July 2022, it is a legal requirement for all health and social care CQC registered organisations to be compliant with the national data opt out.</w:t>
      </w:r>
    </w:p>
    <w:p w14:paraId="6DDCCE6E" w14:textId="5A2F1258" w:rsidR="00AC78D4" w:rsidRPr="00A618BC" w:rsidRDefault="00DD7500" w:rsidP="00AC78D4">
      <w:pPr>
        <w:spacing w:before="100" w:beforeAutospacing="1" w:after="100" w:afterAutospacing="1"/>
        <w:rPr>
          <w:rFonts w:ascii="Arial" w:hAnsi="Arial" w:cs="Arial"/>
          <w:lang w:val="en-GB" w:eastAsia="en-GB"/>
        </w:rPr>
      </w:pPr>
      <w:r>
        <w:rPr>
          <w:rFonts w:ascii="Arial" w:hAnsi="Arial" w:cs="Arial"/>
          <w:lang w:val="en-GB" w:eastAsia="en-GB"/>
        </w:rPr>
        <w:lastRenderedPageBreak/>
        <w:t>T</w:t>
      </w:r>
      <w:r w:rsidR="00AC78D4" w:rsidRPr="00A618BC">
        <w:rPr>
          <w:rFonts w:ascii="Arial" w:hAnsi="Arial" w:cs="Arial"/>
          <w:lang w:val="en-GB" w:eastAsia="en-GB"/>
        </w:rPr>
        <w: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4AE848F2" w14:textId="77777777" w:rsidR="00AC78D4"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 </w:t>
      </w:r>
      <w:hyperlink r:id="rId20" w:history="1">
        <w:r w:rsidRPr="009E2CA0">
          <w:rPr>
            <w:rFonts w:ascii="Arial" w:hAnsi="Arial" w:cs="Arial"/>
            <w:color w:val="005BBB"/>
            <w:lang w:val="en-GB" w:eastAsia="en-GB"/>
          </w:rPr>
          <w:t>nhs.uk/your-</w:t>
        </w:r>
        <w:proofErr w:type="spellStart"/>
        <w:r w:rsidRPr="009E2CA0">
          <w:rPr>
            <w:rFonts w:ascii="Arial" w:hAnsi="Arial" w:cs="Arial"/>
            <w:color w:val="005BBB"/>
            <w:lang w:val="en-GB" w:eastAsia="en-GB"/>
          </w:rPr>
          <w:t>nhs</w:t>
        </w:r>
        <w:proofErr w:type="spellEnd"/>
        <w:r w:rsidRPr="009E2CA0">
          <w:rPr>
            <w:rFonts w:ascii="Arial" w:hAnsi="Arial" w:cs="Arial"/>
            <w:color w:val="005BBB"/>
            <w:lang w:val="en-GB" w:eastAsia="en-GB"/>
          </w:rPr>
          <w:t>-data-matters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14:paraId="4C4356D6" w14:textId="77777777"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6A7D3458" wp14:editId="604DF932">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67314C"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67DB1D7A" w14:textId="77777777" w:rsidR="007B6E46" w:rsidRPr="00B31554" w:rsidRDefault="007B6E46" w:rsidP="00B31554">
      <w:pPr>
        <w:pStyle w:val="NoSpacing"/>
        <w:jc w:val="both"/>
        <w:rPr>
          <w:rFonts w:ascii="Arial" w:hAnsi="Arial" w:cs="Arial"/>
          <w:lang w:val="en-GB" w:eastAsia="en-GB"/>
        </w:rPr>
      </w:pPr>
    </w:p>
    <w:p w14:paraId="5C06CE99"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0C30B866" w14:textId="77777777" w:rsidR="00B31554" w:rsidRPr="00B31554" w:rsidRDefault="00B31554" w:rsidP="00B31554">
      <w:pPr>
        <w:pStyle w:val="NoSpacing"/>
        <w:jc w:val="both"/>
        <w:rPr>
          <w:rFonts w:ascii="Arial" w:hAnsi="Arial" w:cs="Arial"/>
          <w:lang w:val="en-GB" w:eastAsia="en-GB"/>
        </w:rPr>
      </w:pPr>
    </w:p>
    <w:p w14:paraId="441EDB59"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AC78D4">
        <w:rPr>
          <w:rFonts w:ascii="Arial" w:hAnsi="Arial" w:cs="Arial"/>
          <w:lang w:val="en-GB" w:eastAsia="en-GB"/>
        </w:rPr>
        <w:t xml:space="preserve"> </w:t>
      </w:r>
      <w:r w:rsidRPr="00B31554">
        <w:rPr>
          <w:rFonts w:ascii="Arial" w:hAnsi="Arial" w:cs="Arial"/>
          <w:lang w:val="en-GB" w:eastAsia="en-GB"/>
        </w:rPr>
        <w:t>provided</w:t>
      </w:r>
    </w:p>
    <w:p w14:paraId="6ED1CB4F"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017177B6"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790A24B4"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152F1850"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4AC46AF0" w14:textId="77777777" w:rsidR="00B31554" w:rsidRPr="00B31554" w:rsidRDefault="00B31554" w:rsidP="00B31554">
      <w:pPr>
        <w:pStyle w:val="NoSpacing"/>
        <w:jc w:val="both"/>
        <w:rPr>
          <w:rFonts w:ascii="Arial" w:hAnsi="Arial" w:cs="Arial"/>
          <w:lang w:val="en-GB" w:eastAsia="en-GB"/>
        </w:rPr>
      </w:pPr>
    </w:p>
    <w:p w14:paraId="6C4743AA"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04FBBFBB"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48F71CDC" w14:textId="77777777" w:rsidR="00B31554" w:rsidRPr="00B31554" w:rsidRDefault="00B31554" w:rsidP="00B31554">
      <w:pPr>
        <w:pStyle w:val="NoSpacing"/>
        <w:jc w:val="both"/>
        <w:rPr>
          <w:rFonts w:ascii="Arial" w:hAnsi="Arial" w:cs="Arial"/>
          <w:lang w:val="en-GB" w:eastAsia="en-GB"/>
        </w:rPr>
      </w:pPr>
    </w:p>
    <w:p w14:paraId="4B1AF90A"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64D0DBA8" w14:textId="77777777" w:rsidR="007B6E46" w:rsidRPr="00B31554" w:rsidRDefault="007B6E46" w:rsidP="00B31554">
      <w:pPr>
        <w:pStyle w:val="NoSpacing"/>
        <w:jc w:val="both"/>
        <w:rPr>
          <w:rFonts w:ascii="Arial" w:hAnsi="Arial" w:cs="Arial"/>
          <w:lang w:val="en-GB" w:eastAsia="en-GB"/>
        </w:rPr>
      </w:pPr>
    </w:p>
    <w:p w14:paraId="3B87B2DE"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5FE5CBA2" w14:textId="77777777" w:rsidR="007B6E46" w:rsidRDefault="0026553A" w:rsidP="00B31554">
      <w:pPr>
        <w:pStyle w:val="NoSpacing"/>
        <w:jc w:val="both"/>
        <w:rPr>
          <w:rFonts w:ascii="Arial" w:hAnsi="Arial" w:cs="Arial"/>
          <w:lang w:val="en-GB" w:eastAsia="en-GB"/>
        </w:rPr>
      </w:pPr>
      <w:hyperlink r:id="rId22" w:history="1">
        <w:r w:rsidR="007B6E46" w:rsidRPr="00992787">
          <w:rPr>
            <w:rStyle w:val="Hyperlink"/>
            <w:rFonts w:ascii="Arial" w:hAnsi="Arial" w:cs="Arial"/>
            <w:lang w:val="en-GB" w:eastAsia="en-GB"/>
          </w:rPr>
          <w:t>www.nhs.uk/your-nhs-data-matters</w:t>
        </w:r>
      </w:hyperlink>
    </w:p>
    <w:p w14:paraId="0DC1EFA7" w14:textId="77777777" w:rsidR="007B6E46" w:rsidRDefault="007B6E46" w:rsidP="00B31554">
      <w:pPr>
        <w:pStyle w:val="NoSpacing"/>
        <w:jc w:val="both"/>
        <w:rPr>
          <w:rFonts w:ascii="Arial" w:hAnsi="Arial" w:cs="Arial"/>
          <w:lang w:val="en-GB" w:eastAsia="en-GB"/>
        </w:rPr>
      </w:pPr>
    </w:p>
    <w:p w14:paraId="64139F6D"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5FD7F68E" w14:textId="77777777" w:rsidR="007B6E46" w:rsidRPr="00B31554" w:rsidRDefault="007B6E46" w:rsidP="00B31554">
      <w:pPr>
        <w:pStyle w:val="NoSpacing"/>
        <w:jc w:val="both"/>
        <w:rPr>
          <w:rFonts w:ascii="Arial" w:hAnsi="Arial" w:cs="Arial"/>
          <w:lang w:val="en-GB" w:eastAsia="en-GB"/>
        </w:rPr>
      </w:pPr>
    </w:p>
    <w:p w14:paraId="7B1A9D3E"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470F56CC"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3281B2F1"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34BA916E"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746A068B"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lastRenderedPageBreak/>
        <w:t>Find out how your data is protected</w:t>
      </w:r>
    </w:p>
    <w:p w14:paraId="2289FDAE"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14:paraId="22D5C75E"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14:paraId="7E4E1BBD" w14:textId="77777777" w:rsidR="00B31554" w:rsidRPr="00A618BC" w:rsidRDefault="00B31554" w:rsidP="00B31554">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158B2384"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15DE2A31" w14:textId="77777777" w:rsidR="007B6E46" w:rsidRDefault="0026553A" w:rsidP="00A618BC">
      <w:pPr>
        <w:pStyle w:val="NoSpacing"/>
        <w:jc w:val="both"/>
        <w:rPr>
          <w:rFonts w:ascii="Arial" w:hAnsi="Arial" w:cs="Arial"/>
          <w:lang w:val="en-GB" w:eastAsia="en-GB"/>
        </w:rPr>
      </w:pPr>
      <w:hyperlink r:id="rId23"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14:paraId="070545DD" w14:textId="77777777" w:rsidR="007B6E46"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7055DB44" w14:textId="77777777" w:rsidR="00B31554" w:rsidRPr="00B31554" w:rsidRDefault="0026553A" w:rsidP="00B31554">
      <w:pPr>
        <w:pStyle w:val="NoSpacing"/>
        <w:jc w:val="both"/>
        <w:rPr>
          <w:rFonts w:ascii="Arial" w:hAnsi="Arial" w:cs="Arial"/>
          <w:lang w:val="en-GB" w:eastAsia="en-GB"/>
        </w:rPr>
      </w:pPr>
      <w:hyperlink r:id="rId24"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28C9B172"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Opting out of NHS Digital collecting your data (Type 1 Opt-out)</w:t>
      </w:r>
    </w:p>
    <w:p w14:paraId="5CA93210"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1F26CDF"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5"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14:paraId="2C4797C8"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14:paraId="5196954B"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18EA3C95" w14:textId="77777777" w:rsidR="00AC78D4" w:rsidRPr="00A618BC" w:rsidRDefault="00CA7E2A" w:rsidP="00AC78D4">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00AC78D4" w:rsidRPr="00A618BC">
        <w:rPr>
          <w:rFonts w:ascii="Arial" w:hAnsi="Arial" w:cs="Arial"/>
          <w:lang w:val="en-GB" w:eastAsia="en-GB"/>
        </w:rPr>
        <w:t xml:space="preserve">Data sharing with NHS Digital will </w:t>
      </w:r>
      <w:r>
        <w:rPr>
          <w:rFonts w:ascii="Arial" w:hAnsi="Arial" w:cs="Arial"/>
          <w:lang w:val="en-GB" w:eastAsia="en-GB"/>
        </w:rPr>
        <w:t>be announced.</w:t>
      </w:r>
    </w:p>
    <w:p w14:paraId="6D22EDE7"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14:paraId="700DA596"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wish to register a Type 1 Opt-out with your GP practice before data sharing starts with NHS Digital, this should be done by </w:t>
      </w:r>
      <w:hyperlink r:id="rId26"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sidR="00CA7E2A">
        <w:rPr>
          <w:rFonts w:ascii="Arial" w:hAnsi="Arial" w:cs="Arial"/>
          <w:lang w:val="en-GB" w:eastAsia="en-GB"/>
        </w:rPr>
        <w:t>as soon as possible</w:t>
      </w:r>
      <w:r w:rsidRPr="00A618BC">
        <w:rPr>
          <w:rFonts w:ascii="Arial" w:hAnsi="Arial" w:cs="Arial"/>
          <w:lang w:val="en-GB"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56965045"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F924CBE" w14:textId="77777777" w:rsidR="00AC78D4" w:rsidRPr="00AC78D4" w:rsidRDefault="00AC78D4" w:rsidP="00AC78D4">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lastRenderedPageBreak/>
        <w:t>If you do not want NHS Digital to share your identifiable patient data (personally identifiable data in the diagram above) with anyone else for purposes beyond your own care, then you can also register a </w:t>
      </w:r>
      <w:hyperlink r:id="rId27"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8"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14:paraId="652E774E"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42A3D25D"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sidR="00D53264">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D53264">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21CA0A43"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5EF862F6" w14:textId="1020046F"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Our IT Services provider, </w:t>
      </w:r>
      <w:r w:rsidR="0085106F" w:rsidRPr="0085106F">
        <w:rPr>
          <w:rFonts w:ascii="Abadi" w:hAnsi="Abadi" w:cs="Arial"/>
          <w:b/>
          <w:bCs/>
          <w:color w:val="000000"/>
          <w:lang w:val="en-GB" w:eastAsia="en-GB"/>
        </w:rPr>
        <w:t>MLCSU</w:t>
      </w:r>
      <w:r w:rsidRPr="001C10C6">
        <w:rPr>
          <w:rFonts w:ascii="Arial" w:hAnsi="Arial" w:cs="Arial"/>
          <w:color w:val="000000"/>
          <w:lang w:val="en-GB" w:eastAsia="en-GB"/>
        </w:rPr>
        <w:t xml:space="preserve"> regularly monitor our system for potential vulnerabilities and attacks and look to always ensure security is strengthened.</w:t>
      </w:r>
    </w:p>
    <w:p w14:paraId="79F9612A"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6F117460"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0BAA8B47" w14:textId="77777777"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29" w:history="1">
        <w:r w:rsidRPr="00A618BC">
          <w:rPr>
            <w:rStyle w:val="Hyperlink"/>
            <w:rFonts w:ascii="Arial" w:hAnsi="Arial" w:cs="Arial"/>
            <w:lang w:val="en-GB" w:eastAsia="en-GB"/>
          </w:rPr>
          <w:t xml:space="preserve">Records Management NHS Code of Practice </w:t>
        </w:r>
        <w:r w:rsidR="00A618BC" w:rsidRPr="00A618BC">
          <w:rPr>
            <w:rStyle w:val="Hyperlink"/>
            <w:rFonts w:ascii="Arial" w:hAnsi="Arial" w:cs="Arial"/>
            <w:lang w:val="en-GB" w:eastAsia="en-GB"/>
          </w:rPr>
          <w:t>2021</w:t>
        </w:r>
      </w:hyperlink>
      <w:r w:rsidR="00A618BC">
        <w:rPr>
          <w:rFonts w:ascii="Arial" w:hAnsi="Arial" w:cs="Arial"/>
          <w:lang w:val="en-GB" w:eastAsia="en-GB"/>
        </w:rPr>
        <w:t xml:space="preserve"> </w:t>
      </w:r>
      <w:r w:rsidRPr="001C10C6">
        <w:rPr>
          <w:rFonts w:ascii="Arial" w:hAnsi="Arial" w:cs="Arial"/>
          <w:lang w:val="en-GB" w:eastAsia="en-GB"/>
        </w:rPr>
        <w:t>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006E10A8" w:rsidRPr="0085106F">
        <w:rPr>
          <w:rFonts w:ascii="Arial" w:hAnsi="Arial" w:cs="Arial"/>
          <w:lang w:val="en-GB" w:eastAsia="en-GB"/>
        </w:rPr>
        <w:t xml:space="preserve">deleted on </w:t>
      </w:r>
      <w:r w:rsidR="00EE3153" w:rsidRPr="0085106F">
        <w:rPr>
          <w:rFonts w:ascii="Arial" w:hAnsi="Arial" w:cs="Arial"/>
          <w:lang w:val="en-GB" w:eastAsia="en-GB"/>
        </w:rPr>
        <w:t xml:space="preserve">the </w:t>
      </w:r>
      <w:r w:rsidR="006E10A8" w:rsidRPr="0085106F">
        <w:rPr>
          <w:rFonts w:ascii="Arial" w:hAnsi="Arial" w:cs="Arial"/>
          <w:lang w:val="en-GB" w:eastAsia="en-GB"/>
        </w:rPr>
        <w:t xml:space="preserve">electronic </w:t>
      </w:r>
      <w:r w:rsidR="00EE3153" w:rsidRPr="0085106F">
        <w:rPr>
          <w:rFonts w:ascii="Arial" w:hAnsi="Arial" w:cs="Arial"/>
          <w:lang w:val="en-GB" w:eastAsia="en-GB"/>
        </w:rPr>
        <w:t xml:space="preserve">health record </w:t>
      </w:r>
      <w:r w:rsidR="006E10A8" w:rsidRPr="0085106F">
        <w:rPr>
          <w:rFonts w:ascii="Arial" w:hAnsi="Arial" w:cs="Arial"/>
          <w:lang w:val="en-GB" w:eastAsia="en-GB"/>
        </w:rPr>
        <w:t>system</w:t>
      </w:r>
      <w:r w:rsidRPr="0085106F">
        <w:rPr>
          <w:rFonts w:ascii="Arial" w:hAnsi="Arial" w:cs="Arial"/>
          <w:lang w:val="en-GB" w:eastAsia="en-GB"/>
        </w:rPr>
        <w:t xml:space="preserve"> or archived for research purposes where this applies.</w:t>
      </w:r>
    </w:p>
    <w:p w14:paraId="28ADD4C6"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2FC86953"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14:paraId="367D743D" w14:textId="7354BD9D"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w:t>
      </w:r>
      <w:r w:rsidR="0085106F">
        <w:rPr>
          <w:rFonts w:ascii="Arial" w:hAnsi="Arial" w:cs="Arial"/>
          <w:lang w:val="en-GB" w:eastAsia="en-GB"/>
        </w:rPr>
        <w:t>crosscut</w:t>
      </w:r>
      <w:r w:rsidR="00411CA2">
        <w:rPr>
          <w:rFonts w:ascii="Arial" w:hAnsi="Arial" w:cs="Arial"/>
          <w:lang w:val="en-GB" w:eastAsia="en-GB"/>
        </w:rPr>
        <w:t xml:space="preserve">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85106F" w:rsidRPr="0085106F">
        <w:rPr>
          <w:rFonts w:ascii="Abadi" w:hAnsi="Abadi" w:cs="Arial"/>
          <w:b/>
          <w:bCs/>
          <w:lang w:val="en-GB" w:eastAsia="en-GB"/>
        </w:rPr>
        <w:t>Shred It</w:t>
      </w:r>
      <w:r w:rsidRPr="00411CA2">
        <w:rPr>
          <w:rFonts w:ascii="Arial" w:hAnsi="Arial" w:cs="Arial"/>
          <w:lang w:val="en-GB" w:eastAsia="en-GB"/>
        </w:rPr>
        <w:t xml:space="preserve"> 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05E10EE5"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00F562AD" w14:textId="77777777" w:rsidR="0085106F" w:rsidRDefault="0085106F" w:rsidP="00A765F8">
      <w:pPr>
        <w:spacing w:before="100" w:beforeAutospacing="1" w:after="100" w:afterAutospacing="1"/>
        <w:jc w:val="both"/>
        <w:rPr>
          <w:rFonts w:ascii="Arial" w:hAnsi="Arial" w:cs="Arial"/>
          <w:b/>
          <w:color w:val="0070C0"/>
          <w:sz w:val="32"/>
          <w:szCs w:val="32"/>
          <w:lang w:val="en-GB" w:eastAsia="en-GB"/>
        </w:rPr>
      </w:pPr>
    </w:p>
    <w:p w14:paraId="26052CA7" w14:textId="14FB1F88"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lastRenderedPageBreak/>
        <w:t>Who we share your data with</w:t>
      </w:r>
      <w:r w:rsidR="003047FB" w:rsidRPr="00871399">
        <w:rPr>
          <w:rFonts w:ascii="Arial" w:hAnsi="Arial" w:cs="Arial"/>
          <w:b/>
          <w:color w:val="0070C0"/>
          <w:sz w:val="32"/>
          <w:szCs w:val="32"/>
          <w:lang w:val="en-GB" w:eastAsia="en-GB"/>
        </w:rPr>
        <w:t>?</w:t>
      </w:r>
    </w:p>
    <w:p w14:paraId="2F8EC4C2"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131F01E6"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2798899B"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21E3C9DD"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3AC3F2DC"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0A48B805"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22C83FFB"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774B4171"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1D1A9446"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1FB6FD99"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4A2BAAF3" w14:textId="77777777"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084A1A5A"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1DE19BA8" w14:textId="40A40B06" w:rsidR="00A75DFD" w:rsidRPr="0085106F" w:rsidRDefault="0085106F" w:rsidP="00A765F8">
      <w:pPr>
        <w:pStyle w:val="ListParagraph"/>
        <w:numPr>
          <w:ilvl w:val="0"/>
          <w:numId w:val="30"/>
        </w:numPr>
        <w:spacing w:before="100" w:beforeAutospacing="1" w:after="100" w:afterAutospacing="1"/>
        <w:jc w:val="both"/>
        <w:rPr>
          <w:rFonts w:ascii="Abadi" w:hAnsi="Abadi" w:cs="Arial"/>
          <w:b/>
          <w:bCs/>
          <w:color w:val="000000"/>
          <w:lang w:val="en-GB" w:eastAsia="en-GB"/>
        </w:rPr>
      </w:pPr>
      <w:r w:rsidRPr="0085106F">
        <w:rPr>
          <w:rFonts w:ascii="Abadi" w:hAnsi="Abadi" w:cs="Arial"/>
          <w:b/>
          <w:bCs/>
          <w:color w:val="000000"/>
          <w:lang w:val="en-GB" w:eastAsia="en-GB"/>
        </w:rPr>
        <w:t xml:space="preserve">TPP </w:t>
      </w:r>
      <w:proofErr w:type="spellStart"/>
      <w:r w:rsidRPr="0085106F">
        <w:rPr>
          <w:rFonts w:ascii="Abadi" w:hAnsi="Abadi" w:cs="Arial"/>
          <w:b/>
          <w:bCs/>
          <w:color w:val="000000"/>
          <w:lang w:val="en-GB" w:eastAsia="en-GB"/>
        </w:rPr>
        <w:t>SystmOne</w:t>
      </w:r>
      <w:proofErr w:type="spellEnd"/>
      <w:r w:rsidR="00A75DFD" w:rsidRPr="0085106F">
        <w:rPr>
          <w:rFonts w:ascii="Abadi" w:hAnsi="Abadi" w:cs="Arial"/>
          <w:b/>
          <w:bCs/>
          <w:color w:val="000000"/>
          <w:lang w:val="en-GB" w:eastAsia="en-GB"/>
        </w:rPr>
        <w:t>–</w:t>
      </w:r>
      <w:r w:rsidR="00EE3153" w:rsidRPr="0085106F">
        <w:rPr>
          <w:rFonts w:ascii="Abadi" w:hAnsi="Abadi" w:cs="Arial"/>
          <w:b/>
          <w:bCs/>
          <w:color w:val="000000"/>
          <w:lang w:val="en-GB" w:eastAsia="en-GB"/>
        </w:rPr>
        <w:t xml:space="preserve"> to provide our electronic</w:t>
      </w:r>
      <w:r w:rsidR="00A75DFD" w:rsidRPr="0085106F">
        <w:rPr>
          <w:rFonts w:ascii="Abadi" w:hAnsi="Abadi" w:cs="Arial"/>
          <w:b/>
          <w:bCs/>
          <w:color w:val="000000"/>
          <w:lang w:val="en-GB" w:eastAsia="en-GB"/>
        </w:rPr>
        <w:t xml:space="preserve"> clinical </w:t>
      </w:r>
      <w:r w:rsidRPr="0085106F">
        <w:rPr>
          <w:rFonts w:ascii="Abadi" w:hAnsi="Abadi" w:cs="Arial"/>
          <w:b/>
          <w:bCs/>
          <w:color w:val="000000"/>
          <w:lang w:val="en-GB" w:eastAsia="en-GB"/>
        </w:rPr>
        <w:t>system.</w:t>
      </w:r>
    </w:p>
    <w:p w14:paraId="731D2EE8" w14:textId="7F6D7A18" w:rsidR="00A75DFD" w:rsidRPr="0085106F" w:rsidRDefault="0085106F" w:rsidP="00A765F8">
      <w:pPr>
        <w:pStyle w:val="ListParagraph"/>
        <w:numPr>
          <w:ilvl w:val="0"/>
          <w:numId w:val="30"/>
        </w:numPr>
        <w:spacing w:before="100" w:beforeAutospacing="1" w:after="100" w:afterAutospacing="1"/>
        <w:jc w:val="both"/>
        <w:rPr>
          <w:rFonts w:ascii="Abadi" w:hAnsi="Abadi" w:cs="Arial"/>
          <w:b/>
          <w:bCs/>
          <w:color w:val="000000"/>
          <w:lang w:val="en-GB" w:eastAsia="en-GB"/>
        </w:rPr>
      </w:pPr>
      <w:r w:rsidRPr="0085106F">
        <w:rPr>
          <w:rFonts w:ascii="Abadi" w:hAnsi="Abadi" w:cs="Arial"/>
          <w:b/>
          <w:bCs/>
          <w:color w:val="000000"/>
          <w:lang w:val="en-GB" w:eastAsia="en-GB"/>
        </w:rPr>
        <w:t>MLCSU</w:t>
      </w:r>
      <w:r w:rsidR="00A75DFD" w:rsidRPr="0085106F">
        <w:rPr>
          <w:rFonts w:ascii="Abadi" w:hAnsi="Abadi" w:cs="Arial"/>
          <w:b/>
          <w:bCs/>
          <w:color w:val="000000"/>
          <w:lang w:val="en-GB" w:eastAsia="en-GB"/>
        </w:rPr>
        <w:t xml:space="preserve"> – to provide our IT </w:t>
      </w:r>
      <w:r w:rsidRPr="0085106F">
        <w:rPr>
          <w:rFonts w:ascii="Abadi" w:hAnsi="Abadi" w:cs="Arial"/>
          <w:b/>
          <w:bCs/>
          <w:color w:val="000000"/>
          <w:lang w:val="en-GB" w:eastAsia="en-GB"/>
        </w:rPr>
        <w:t>services.</w:t>
      </w:r>
    </w:p>
    <w:p w14:paraId="3E07BB58" w14:textId="10C240CF" w:rsidR="0085106F" w:rsidRPr="007D79B2" w:rsidRDefault="0085106F" w:rsidP="0085106F">
      <w:pPr>
        <w:pStyle w:val="ListParagraph"/>
        <w:spacing w:before="100" w:beforeAutospacing="1" w:after="100" w:afterAutospacing="1"/>
        <w:jc w:val="both"/>
        <w:rPr>
          <w:rFonts w:ascii="Arial" w:hAnsi="Arial" w:cs="Arial"/>
          <w:color w:val="000000"/>
          <w:highlight w:val="yellow"/>
          <w:lang w:val="en-GB" w:eastAsia="en-GB"/>
        </w:rPr>
      </w:pPr>
    </w:p>
    <w:p w14:paraId="6E06F182"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1B6BF972"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184D4F93"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68F286FA"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3B311716"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654F80E7"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36111CEC"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498F5F01"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1C3C77F7" w14:textId="77777777" w:rsidR="005B54E6" w:rsidRPr="005B54E6" w:rsidRDefault="005B54E6" w:rsidP="00A765F8">
      <w:pPr>
        <w:jc w:val="both"/>
        <w:rPr>
          <w:rFonts w:ascii="Arial" w:hAnsi="Arial" w:cs="Arial"/>
          <w:lang w:val="en-GB" w:eastAsia="en-GB"/>
        </w:rPr>
      </w:pPr>
      <w:r w:rsidRPr="005B54E6">
        <w:rPr>
          <w:rFonts w:ascii="Arial" w:hAnsi="Arial" w:cs="Arial"/>
        </w:rPr>
        <w:lastRenderedPageBreak/>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78BEE919" w14:textId="77777777"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4F016D33"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04C726F5"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672E27EB"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70BE54EF" w14:textId="0D99C378" w:rsidR="0015096E" w:rsidRPr="0085106F" w:rsidRDefault="0085106F" w:rsidP="0085106F">
      <w:pPr>
        <w:pStyle w:val="ListParagraph"/>
        <w:spacing w:before="100" w:beforeAutospacing="1" w:after="100" w:afterAutospacing="1"/>
        <w:jc w:val="both"/>
        <w:rPr>
          <w:rFonts w:ascii="Abadi" w:hAnsi="Abadi" w:cs="Arial"/>
          <w:b/>
          <w:bCs/>
          <w:lang w:val="en-GB" w:eastAsia="en-GB"/>
        </w:rPr>
      </w:pPr>
      <w:proofErr w:type="spellStart"/>
      <w:r w:rsidRPr="0085106F">
        <w:rPr>
          <w:rFonts w:ascii="Abadi" w:hAnsi="Abadi" w:cs="Arial"/>
          <w:b/>
          <w:bCs/>
          <w:lang w:val="en-GB" w:eastAsia="en-GB"/>
        </w:rPr>
        <w:t>GreenbankSurgery</w:t>
      </w:r>
      <w:proofErr w:type="spellEnd"/>
      <w:r w:rsidR="0015096E" w:rsidRPr="0085106F">
        <w:rPr>
          <w:rFonts w:ascii="Arial" w:hAnsi="Arial" w:cs="Arial"/>
          <w:lang w:val="en-GB" w:eastAsia="en-GB"/>
        </w:rPr>
        <w:br/>
        <w:t>Email:</w:t>
      </w:r>
      <w:r w:rsidRPr="0085106F">
        <w:rPr>
          <w:rFonts w:ascii="Arial" w:hAnsi="Arial" w:cs="Arial"/>
          <w:lang w:val="en-GB" w:eastAsia="en-GB"/>
        </w:rPr>
        <w:t xml:space="preserve"> </w:t>
      </w:r>
      <w:hyperlink r:id="rId30" w:history="1">
        <w:r w:rsidRPr="0085106F">
          <w:rPr>
            <w:rStyle w:val="Hyperlink"/>
            <w:rFonts w:ascii="Abadi" w:hAnsi="Abadi" w:cs="Arial"/>
            <w:b/>
            <w:bCs/>
            <w:lang w:val="en-GB" w:eastAsia="en-GB"/>
          </w:rPr>
          <w:t>cmicb-war.greenbankmc@nhs.net</w:t>
        </w:r>
      </w:hyperlink>
      <w:r w:rsidRPr="0085106F">
        <w:rPr>
          <w:rFonts w:ascii="Arial" w:hAnsi="Arial" w:cs="Arial"/>
          <w:lang w:val="en-GB" w:eastAsia="en-GB"/>
        </w:rPr>
        <w:t xml:space="preserve"> </w:t>
      </w:r>
    </w:p>
    <w:p w14:paraId="50CD4A9C" w14:textId="7A50C04E"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Postal Address:</w:t>
      </w:r>
      <w:r w:rsidR="0085106F" w:rsidRPr="0085106F">
        <w:rPr>
          <w:rFonts w:ascii="Abadi" w:hAnsi="Abadi" w:cs="Arial"/>
          <w:b/>
          <w:bCs/>
          <w:lang w:val="en-GB" w:eastAsia="en-GB"/>
        </w:rPr>
        <w:t>274 Manchester Road Warrington WA1 3RB</w:t>
      </w:r>
    </w:p>
    <w:p w14:paraId="6EB43130"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rectification</w:t>
      </w:r>
      <w:r w:rsidR="008D238D">
        <w:rPr>
          <w:rFonts w:ascii="Arial" w:hAnsi="Arial" w:cs="Arial"/>
          <w:lang w:val="en-GB" w:eastAsia="en-GB"/>
        </w:rPr>
        <w:t xml:space="preserve"> </w:t>
      </w:r>
    </w:p>
    <w:p w14:paraId="11CFFB92" w14:textId="77777777" w:rsidR="008F49CA" w:rsidRDefault="008F49CA" w:rsidP="008D238D">
      <w:pPr>
        <w:pStyle w:val="ListParagraph"/>
        <w:jc w:val="both"/>
        <w:rPr>
          <w:rFonts w:ascii="Arial" w:hAnsi="Arial" w:cs="Arial"/>
          <w:lang w:val="en-GB" w:eastAsia="en-GB"/>
        </w:rPr>
      </w:pPr>
      <w:r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w:t>
      </w:r>
      <w:r w:rsidR="00411CA2">
        <w:rPr>
          <w:rFonts w:ascii="Arial" w:hAnsi="Arial" w:cs="Arial"/>
          <w:lang w:val="en-GB" w:eastAsia="en-GB"/>
        </w:rPr>
        <w:t>contact</w:t>
      </w:r>
      <w:r w:rsidRPr="001C10C6">
        <w:rPr>
          <w:rFonts w:ascii="Arial" w:hAnsi="Arial" w:cs="Arial"/>
          <w:lang w:val="en-GB" w:eastAsia="en-GB"/>
        </w:rPr>
        <w:t xml:space="preserve"> details for you.  </w:t>
      </w:r>
    </w:p>
    <w:p w14:paraId="72F2D0B3" w14:textId="77777777" w:rsidR="00A618BC" w:rsidRPr="001C10C6" w:rsidRDefault="00A618BC" w:rsidP="00A618BC">
      <w:pPr>
        <w:pStyle w:val="ListParagraph"/>
        <w:jc w:val="both"/>
        <w:rPr>
          <w:rFonts w:ascii="Arial" w:hAnsi="Arial" w:cs="Arial"/>
          <w:lang w:val="en-GB" w:eastAsia="en-GB"/>
        </w:rPr>
      </w:pPr>
    </w:p>
    <w:p w14:paraId="683D59DD"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withdraw consent</w:t>
      </w:r>
    </w:p>
    <w:p w14:paraId="14AD506D" w14:textId="77777777" w:rsidR="0015096E" w:rsidRDefault="00C82D80" w:rsidP="008D238D">
      <w:pPr>
        <w:pStyle w:val="ListParagraph"/>
        <w:jc w:val="both"/>
        <w:rPr>
          <w:rFonts w:ascii="Arial" w:hAnsi="Arial" w:cs="Arial"/>
          <w:lang w:val="en-GB" w:eastAsia="en-GB"/>
        </w:rPr>
      </w:pPr>
      <w:r>
        <w:rPr>
          <w:rFonts w:ascii="Arial" w:hAnsi="Arial" w:cs="Arial"/>
          <w:lang w:val="en-GB" w:eastAsia="en-GB"/>
        </w:rPr>
        <w:t xml:space="preserve">Where </w:t>
      </w:r>
      <w:r w:rsidR="00411CA2">
        <w:rPr>
          <w:rFonts w:ascii="Arial" w:hAnsi="Arial" w:cs="Arial"/>
          <w:lang w:val="en-GB" w:eastAsia="en-GB"/>
        </w:rPr>
        <w:t xml:space="preserve">your explicit </w:t>
      </w:r>
      <w:r w:rsidR="008F49CA" w:rsidRPr="001C10C6">
        <w:rPr>
          <w:rFonts w:ascii="Arial" w:hAnsi="Arial" w:cs="Arial"/>
          <w:lang w:val="en-GB" w:eastAsia="en-GB"/>
        </w:rPr>
        <w:t xml:space="preserve">consent </w:t>
      </w:r>
      <w:r>
        <w:rPr>
          <w:rFonts w:ascii="Arial" w:hAnsi="Arial" w:cs="Arial"/>
          <w:lang w:val="en-GB" w:eastAsia="en-GB"/>
        </w:rPr>
        <w:t xml:space="preserve">is required </w:t>
      </w:r>
      <w:r w:rsidR="008F49CA" w:rsidRPr="001C10C6">
        <w:rPr>
          <w:rFonts w:ascii="Arial" w:hAnsi="Arial" w:cs="Arial"/>
          <w:lang w:val="en-GB" w:eastAsia="en-GB"/>
        </w:rPr>
        <w:t>for any processing we do, you have the right to wi</w:t>
      </w:r>
      <w:r w:rsidR="008D238D">
        <w:rPr>
          <w:rFonts w:ascii="Arial" w:hAnsi="Arial" w:cs="Arial"/>
          <w:lang w:val="en-GB" w:eastAsia="en-GB"/>
        </w:rPr>
        <w:t>thdraw that consent at any time.</w:t>
      </w:r>
    </w:p>
    <w:p w14:paraId="57F3109B" w14:textId="77777777" w:rsidR="00A618BC" w:rsidRPr="00A618BC" w:rsidRDefault="00A618BC" w:rsidP="00A618BC">
      <w:pPr>
        <w:jc w:val="both"/>
        <w:rPr>
          <w:rFonts w:ascii="Arial" w:hAnsi="Arial" w:cs="Arial"/>
          <w:lang w:val="en-GB" w:eastAsia="en-GB"/>
        </w:rPr>
      </w:pPr>
    </w:p>
    <w:p w14:paraId="22D0EE31" w14:textId="77777777" w:rsidR="0015096E" w:rsidRDefault="0015096E" w:rsidP="00A618BC">
      <w:pPr>
        <w:pStyle w:val="ListParagraph"/>
        <w:numPr>
          <w:ilvl w:val="0"/>
          <w:numId w:val="33"/>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00C82D80">
        <w:rPr>
          <w:rFonts w:ascii="Arial" w:hAnsi="Arial" w:cs="Arial"/>
          <w:lang w:val="en-GB" w:eastAsia="en-GB"/>
        </w:rPr>
        <w:t xml:space="preserve">This is not applicable </w:t>
      </w:r>
      <w:r w:rsidRPr="0015096E">
        <w:rPr>
          <w:rFonts w:ascii="Arial" w:hAnsi="Arial" w:cs="Arial"/>
          <w:lang w:val="en-GB" w:eastAsia="en-GB"/>
        </w:rPr>
        <w:t>to health records</w:t>
      </w:r>
      <w:r w:rsidR="00C82D80">
        <w:rPr>
          <w:rFonts w:ascii="Arial" w:hAnsi="Arial" w:cs="Arial"/>
          <w:lang w:val="en-GB" w:eastAsia="en-GB"/>
        </w:rPr>
        <w:t xml:space="preserve"> but is normally relied upon where </w:t>
      </w:r>
      <w:r w:rsidR="00C82D80" w:rsidRPr="0015096E">
        <w:rPr>
          <w:rFonts w:ascii="Arial" w:hAnsi="Arial" w:cs="Arial"/>
          <w:lang w:val="en-GB" w:eastAsia="en-GB"/>
        </w:rPr>
        <w:t xml:space="preserve">consent </w:t>
      </w:r>
      <w:r w:rsidR="00C82D80">
        <w:rPr>
          <w:rFonts w:ascii="Arial" w:hAnsi="Arial" w:cs="Arial"/>
          <w:lang w:val="en-GB" w:eastAsia="en-GB"/>
        </w:rPr>
        <w:t xml:space="preserve">is obtained </w:t>
      </w:r>
      <w:r w:rsidR="00C82D80" w:rsidRPr="0015096E">
        <w:rPr>
          <w:rFonts w:ascii="Arial" w:hAnsi="Arial" w:cs="Arial"/>
          <w:lang w:val="en-GB" w:eastAsia="en-GB"/>
        </w:rPr>
        <w:t>for any processing</w:t>
      </w:r>
      <w:r w:rsidR="00C82D80">
        <w:rPr>
          <w:rFonts w:ascii="Arial" w:hAnsi="Arial" w:cs="Arial"/>
          <w:lang w:val="en-GB" w:eastAsia="en-GB"/>
        </w:rPr>
        <w:t>. Y</w:t>
      </w:r>
      <w:r w:rsidR="00C82D80" w:rsidRPr="0015096E">
        <w:rPr>
          <w:rFonts w:ascii="Arial" w:hAnsi="Arial" w:cs="Arial"/>
          <w:lang w:val="en-GB" w:eastAsia="en-GB"/>
        </w:rPr>
        <w:t xml:space="preserve">ou have the right to have that data deleted / erased.  </w:t>
      </w:r>
    </w:p>
    <w:p w14:paraId="444E8626" w14:textId="77777777" w:rsidR="007D79B2" w:rsidRPr="007D79B2" w:rsidRDefault="007D79B2" w:rsidP="007D79B2">
      <w:pPr>
        <w:pStyle w:val="ListParagraph"/>
        <w:rPr>
          <w:rFonts w:ascii="Arial" w:hAnsi="Arial" w:cs="Arial"/>
          <w:lang w:val="en-GB" w:eastAsia="en-GB"/>
        </w:rPr>
      </w:pPr>
    </w:p>
    <w:p w14:paraId="137D2A10" w14:textId="4F75064B" w:rsidR="007D79B2" w:rsidRDefault="0015096E" w:rsidP="007D79B2">
      <w:pPr>
        <w:pStyle w:val="ListParagraph"/>
        <w:numPr>
          <w:ilvl w:val="0"/>
          <w:numId w:val="33"/>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 xml:space="preserve">If we obtain consent for any processing we do, you have the right to have </w:t>
      </w:r>
      <w:r w:rsidR="00BA2A56" w:rsidRPr="007D79B2">
        <w:rPr>
          <w:rFonts w:ascii="Arial" w:hAnsi="Arial" w:cs="Arial"/>
          <w:lang w:val="en-GB" w:eastAsia="en-GB"/>
        </w:rPr>
        <w:t xml:space="preserve">data provided to you in </w:t>
      </w:r>
      <w:r w:rsidR="005E256A" w:rsidRPr="007D79B2">
        <w:rPr>
          <w:rFonts w:ascii="Arial" w:hAnsi="Arial" w:cs="Arial"/>
          <w:lang w:val="en-GB" w:eastAsia="en-GB"/>
        </w:rPr>
        <w:t xml:space="preserve">a commonly used and </w:t>
      </w:r>
      <w:r w:rsidR="00921CAB" w:rsidRPr="007D79B2">
        <w:rPr>
          <w:rFonts w:ascii="Arial" w:hAnsi="Arial" w:cs="Arial"/>
          <w:lang w:val="en-GB" w:eastAsia="en-GB"/>
        </w:rPr>
        <w:t>machine-readable</w:t>
      </w:r>
      <w:r w:rsidR="005E256A" w:rsidRPr="007D79B2">
        <w:rPr>
          <w:rFonts w:ascii="Arial" w:hAnsi="Arial" w:cs="Arial"/>
          <w:lang w:val="en-GB" w:eastAsia="en-GB"/>
        </w:rPr>
        <w:t xml:space="preserve"> format</w:t>
      </w:r>
      <w:r w:rsidRPr="007D79B2">
        <w:rPr>
          <w:rFonts w:ascii="Arial" w:hAnsi="Arial" w:cs="Arial"/>
          <w:lang w:val="en-GB" w:eastAsia="en-GB"/>
        </w:rPr>
        <w:t xml:space="preserve"> such as excel spreadsheet, csv file.</w:t>
      </w:r>
    </w:p>
    <w:p w14:paraId="43C35B83" w14:textId="77777777" w:rsidR="007D79B2" w:rsidRPr="007D79B2" w:rsidRDefault="007D79B2" w:rsidP="007D79B2">
      <w:pPr>
        <w:rPr>
          <w:rFonts w:ascii="Arial" w:hAnsi="Arial" w:cs="Arial"/>
          <w:lang w:val="en-GB" w:eastAsia="en-GB"/>
        </w:rPr>
      </w:pPr>
    </w:p>
    <w:p w14:paraId="389A972B" w14:textId="77777777" w:rsidR="008D238D" w:rsidRDefault="00411CA2" w:rsidP="007D79B2">
      <w:pPr>
        <w:pStyle w:val="ListParagraph"/>
        <w:numPr>
          <w:ilvl w:val="0"/>
          <w:numId w:val="33"/>
        </w:numPr>
        <w:jc w:val="both"/>
        <w:rPr>
          <w:rFonts w:ascii="Arial" w:hAnsi="Arial" w:cs="Arial"/>
          <w:lang w:val="en-GB" w:eastAsia="en-GB"/>
        </w:rPr>
      </w:pPr>
      <w:r w:rsidRPr="007D79B2">
        <w:rPr>
          <w:rFonts w:ascii="Arial" w:hAnsi="Arial" w:cs="Arial"/>
          <w:u w:val="single"/>
          <w:lang w:val="en-GB" w:eastAsia="en-GB"/>
        </w:rPr>
        <w:t>Right to object to processing</w:t>
      </w:r>
    </w:p>
    <w:p w14:paraId="1DA619A6" w14:textId="77777777" w:rsidR="0020545E" w:rsidRPr="008D238D" w:rsidRDefault="008D238D" w:rsidP="008D238D">
      <w:pPr>
        <w:ind w:left="720"/>
        <w:jc w:val="both"/>
        <w:rPr>
          <w:rFonts w:ascii="Arial" w:hAnsi="Arial" w:cs="Arial"/>
          <w:lang w:val="en-GB" w:eastAsia="en-GB"/>
        </w:rPr>
      </w:pPr>
      <w:r w:rsidRPr="008D238D">
        <w:rPr>
          <w:rFonts w:ascii="Arial" w:hAnsi="Arial" w:cs="Arial"/>
          <w:lang w:val="en-GB" w:eastAsia="en-GB"/>
        </w:rPr>
        <w:t>Y</w:t>
      </w:r>
      <w:r w:rsidR="00411CA2" w:rsidRPr="008D238D">
        <w:rPr>
          <w:rFonts w:ascii="Arial" w:hAnsi="Arial" w:cs="Arial"/>
          <w:lang w:val="en-GB" w:eastAsia="en-GB"/>
        </w:rPr>
        <w:t xml:space="preserve">ou have the right to object to processing however </w:t>
      </w:r>
      <w:r w:rsidR="005E256A" w:rsidRPr="008D238D">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sidRPr="008D238D">
        <w:rPr>
          <w:rFonts w:ascii="Arial" w:hAnsi="Arial" w:cs="Arial"/>
          <w:lang w:val="en-GB" w:eastAsia="en-GB"/>
        </w:rPr>
        <w:t>.</w:t>
      </w:r>
    </w:p>
    <w:p w14:paraId="0832C4A8" w14:textId="77777777" w:rsidR="007D79B2" w:rsidRPr="007D79B2" w:rsidRDefault="007D79B2" w:rsidP="007D79B2">
      <w:pPr>
        <w:pStyle w:val="ListParagraph"/>
        <w:rPr>
          <w:rFonts w:ascii="Arial" w:hAnsi="Arial" w:cs="Arial"/>
          <w:lang w:val="en-GB" w:eastAsia="en-GB"/>
        </w:rPr>
      </w:pPr>
    </w:p>
    <w:p w14:paraId="1EAF2239" w14:textId="77777777" w:rsidR="0015096E" w:rsidRPr="0015096E" w:rsidRDefault="0015096E" w:rsidP="007D79B2">
      <w:pPr>
        <w:pStyle w:val="ListParagraph"/>
        <w:numPr>
          <w:ilvl w:val="0"/>
          <w:numId w:val="33"/>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3FC0993B"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 xml:space="preserve">The NHS Constitution </w:t>
      </w:r>
      <w:proofErr w:type="gramStart"/>
      <w:r w:rsidRPr="001C10C6">
        <w:rPr>
          <w:rFonts w:ascii="Arial" w:hAnsi="Arial" w:cs="Arial"/>
          <w:lang w:val="en-US"/>
        </w:rPr>
        <w:t>states</w:t>
      </w:r>
      <w:proofErr w:type="gramEnd"/>
      <w:r w:rsidRPr="001C10C6">
        <w:rPr>
          <w:rFonts w:ascii="Arial" w:hAnsi="Arial" w:cs="Arial"/>
          <w:lang w:val="en-US"/>
        </w:rPr>
        <w:t xml:space="preserve">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5AC352EF" w14:textId="7277E98D"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hyperlink r:id="rId31" w:history="1">
        <w:r w:rsidR="0085106F" w:rsidRPr="0085106F">
          <w:rPr>
            <w:rStyle w:val="Hyperlink"/>
            <w:rFonts w:ascii="Abadi" w:hAnsi="Abadi" w:cs="Arial"/>
            <w:b/>
            <w:bCs/>
            <w:lang w:val="en-US"/>
          </w:rPr>
          <w:t>cmicb-war.greenbankmc@nhs.net</w:t>
        </w:r>
      </w:hyperlink>
      <w:r w:rsidR="0085106F">
        <w:rPr>
          <w:rFonts w:ascii="Arial" w:hAnsi="Arial" w:cs="Arial"/>
          <w:lang w:val="en-US"/>
        </w:rPr>
        <w:t xml:space="preserve"> </w:t>
      </w:r>
    </w:p>
    <w:p w14:paraId="12518740" w14:textId="77777777"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14:paraId="5CBE4F5B"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0BF73D3D" w14:textId="0621007A"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hyperlink r:id="rId32" w:history="1">
        <w:r w:rsidR="00921CAB" w:rsidRPr="00921CAB">
          <w:rPr>
            <w:rStyle w:val="Hyperlink"/>
            <w:rFonts w:ascii="Abadi" w:hAnsi="Abadi" w:cs="Arial"/>
            <w:b/>
            <w:bCs/>
            <w:lang w:val="en-GB" w:eastAsia="en-GB"/>
          </w:rPr>
          <w:t>cmicb-war.greenbankmc@nhs.net</w:t>
        </w:r>
      </w:hyperlink>
      <w:r w:rsidR="00921CAB">
        <w:rPr>
          <w:rFonts w:ascii="Arial" w:hAnsi="Arial" w:cs="Arial"/>
          <w:lang w:val="en-GB" w:eastAsia="en-GB"/>
        </w:rPr>
        <w:t xml:space="preserve"> </w:t>
      </w:r>
    </w:p>
    <w:p w14:paraId="26F50535" w14:textId="7F54A2DC"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921CAB" w:rsidRPr="00921CAB">
        <w:rPr>
          <w:rFonts w:ascii="Abadi" w:hAnsi="Abadi" w:cs="Arial"/>
          <w:b/>
          <w:bCs/>
          <w:lang w:val="en-GB" w:eastAsia="en-GB"/>
        </w:rPr>
        <w:t xml:space="preserve">274 Manchester Road Warrington WA1 </w:t>
      </w:r>
      <w:proofErr w:type="gramStart"/>
      <w:r w:rsidR="00921CAB" w:rsidRPr="00921CAB">
        <w:rPr>
          <w:rFonts w:ascii="Abadi" w:hAnsi="Abadi" w:cs="Arial"/>
          <w:b/>
          <w:bCs/>
          <w:lang w:val="en-GB" w:eastAsia="en-GB"/>
        </w:rPr>
        <w:t>3RB</w:t>
      </w:r>
      <w:proofErr w:type="gramEnd"/>
    </w:p>
    <w:p w14:paraId="20D59700"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3D0E9F2F"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33"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74FDB326" w14:textId="77777777"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14:paraId="43CEBA48"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10B4BA8D" w14:textId="77777777" w:rsidR="00921CAB" w:rsidRDefault="00210814" w:rsidP="007D79B2">
      <w:pPr>
        <w:spacing w:before="100" w:beforeAutospacing="1" w:after="100" w:afterAutospacing="1"/>
        <w:rPr>
          <w:rFonts w:ascii="Arial" w:hAnsi="Arial" w:cs="Arial"/>
          <w:lang w:val="en-GB" w:eastAsia="en-GB"/>
        </w:rPr>
      </w:pPr>
      <w:r w:rsidRPr="001C10C6">
        <w:rPr>
          <w:rFonts w:ascii="Arial" w:hAnsi="Arial" w:cs="Arial"/>
          <w:lang w:val="en-GB" w:eastAsia="en-GB"/>
        </w:rPr>
        <w:lastRenderedPageBreak/>
        <w:t>Email us at:</w:t>
      </w:r>
      <w:r w:rsidR="00921CAB">
        <w:rPr>
          <w:rFonts w:ascii="Arial" w:hAnsi="Arial" w:cs="Arial"/>
          <w:lang w:val="en-GB" w:eastAsia="en-GB"/>
        </w:rPr>
        <w:t xml:space="preserve"> </w:t>
      </w:r>
      <w:hyperlink r:id="rId34" w:history="1">
        <w:r w:rsidR="00921CAB" w:rsidRPr="00921CAB">
          <w:rPr>
            <w:rStyle w:val="Hyperlink"/>
            <w:rFonts w:ascii="Abadi" w:hAnsi="Abadi" w:cs="Arial"/>
            <w:b/>
            <w:bCs/>
            <w:lang w:val="en-GB" w:eastAsia="en-GB"/>
          </w:rPr>
          <w:t>cmicb-war.greenbankmc@nhs.net</w:t>
        </w:r>
      </w:hyperlink>
      <w:r w:rsidR="00921CAB">
        <w:rPr>
          <w:rFonts w:ascii="Arial" w:hAnsi="Arial" w:cs="Arial"/>
          <w:lang w:val="en-GB" w:eastAsia="en-GB"/>
        </w:rPr>
        <w:t xml:space="preserve">   </w:t>
      </w:r>
    </w:p>
    <w:p w14:paraId="6CCD3133" w14:textId="16FD5BBA" w:rsidR="007D79B2" w:rsidRPr="007D79B2" w:rsidRDefault="00444F1A" w:rsidP="007D79B2">
      <w:pPr>
        <w:spacing w:before="100" w:beforeAutospacing="1" w:after="100" w:afterAutospacing="1"/>
        <w:rPr>
          <w:rFonts w:ascii="Arial" w:hAnsi="Arial" w:cs="Arial"/>
          <w:lang w:val="en-GB" w:eastAsia="en-GB"/>
        </w:rPr>
      </w:pPr>
      <w:r>
        <w:rPr>
          <w:rFonts w:ascii="Arial" w:hAnsi="Arial" w:cs="Arial"/>
          <w:lang w:val="en-GB" w:eastAsia="en-GB"/>
        </w:rPr>
        <w:t xml:space="preserve">  </w:t>
      </w:r>
      <w:r>
        <w:rPr>
          <w:rFonts w:ascii="Arial" w:hAnsi="Arial" w:cs="Arial"/>
          <w:lang w:val="en-GB" w:eastAsia="en-GB"/>
        </w:rPr>
        <w:br/>
        <w:t>O</w:t>
      </w:r>
      <w:r w:rsidR="00210814" w:rsidRPr="001C10C6">
        <w:rPr>
          <w:rFonts w:ascii="Arial" w:hAnsi="Arial" w:cs="Arial"/>
          <w:lang w:val="en-GB" w:eastAsia="en-GB"/>
        </w:rPr>
        <w:t xml:space="preserve">r write to us at: </w:t>
      </w:r>
      <w:r w:rsidR="00921CAB" w:rsidRPr="00921CAB">
        <w:rPr>
          <w:rFonts w:ascii="Abadi" w:hAnsi="Abadi" w:cs="Arial"/>
          <w:b/>
          <w:bCs/>
          <w:lang w:val="en-GB" w:eastAsia="en-GB"/>
        </w:rPr>
        <w:t xml:space="preserve">274 Manchester Road Warrington WA1 </w:t>
      </w:r>
      <w:proofErr w:type="gramStart"/>
      <w:r w:rsidR="00921CAB" w:rsidRPr="00921CAB">
        <w:rPr>
          <w:rFonts w:ascii="Abadi" w:hAnsi="Abadi" w:cs="Arial"/>
          <w:b/>
          <w:bCs/>
          <w:lang w:val="en-GB" w:eastAsia="en-GB"/>
        </w:rPr>
        <w:t>3RB</w:t>
      </w:r>
      <w:proofErr w:type="gramEnd"/>
    </w:p>
    <w:sectPr w:rsidR="007D79B2" w:rsidRPr="007D79B2" w:rsidSect="007D79B2">
      <w:headerReference w:type="default" r:id="rId35"/>
      <w:footerReference w:type="default" r:id="rId36"/>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63CC5" w14:textId="77777777" w:rsidR="00A765F8" w:rsidRDefault="00A765F8" w:rsidP="00BB4A7A">
      <w:r>
        <w:separator/>
      </w:r>
    </w:p>
  </w:endnote>
  <w:endnote w:type="continuationSeparator" w:id="0">
    <w:p w14:paraId="5C4E0CD9"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7A491" w14:textId="4E298A46"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66432" behindDoc="0" locked="0" layoutInCell="1" allowOverlap="1" wp14:anchorId="391F7360" wp14:editId="069A0C42">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924CDF"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r w:rsidR="00921CAB">
      <w:rPr>
        <w:rFonts w:ascii="Arial" w:hAnsi="Arial" w:cs="Arial"/>
        <w:b/>
        <w:i/>
        <w:noProof/>
        <w:color w:val="A6A6A6" w:themeColor="background1" w:themeShade="A6"/>
        <w:sz w:val="20"/>
        <w:szCs w:val="20"/>
        <w:lang w:val="en-GB" w:eastAsia="en-GB"/>
      </w:rPr>
      <w:t>Greenbank Surgery</w:t>
    </w:r>
  </w:p>
  <w:p w14:paraId="6BB11BB3" w14:textId="77777777"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pg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A01ECA">
      <w:rPr>
        <w:rFonts w:ascii="Arial" w:hAnsi="Arial" w:cs="Arial"/>
        <w:i/>
        <w:noProof/>
        <w:color w:val="A6A6A6" w:themeColor="background1" w:themeShade="A6"/>
        <w:sz w:val="20"/>
        <w:szCs w:val="20"/>
      </w:rPr>
      <w:t>1</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93777" w14:textId="77777777" w:rsidR="00A765F8" w:rsidRDefault="00A765F8" w:rsidP="00BB4A7A">
      <w:r>
        <w:separator/>
      </w:r>
    </w:p>
  </w:footnote>
  <w:footnote w:type="continuationSeparator" w:id="0">
    <w:p w14:paraId="6E8EDB6B"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A58D4" w14:textId="713CE394" w:rsidR="00A765F8" w:rsidRPr="00921CAB" w:rsidRDefault="00921CAB" w:rsidP="00EE3153">
    <w:pPr>
      <w:pStyle w:val="Header"/>
      <w:jc w:val="right"/>
      <w:rPr>
        <w:rFonts w:ascii="Abadi" w:hAnsi="Abadi"/>
        <w:b/>
        <w:bCs/>
        <w:i/>
        <w:iCs/>
        <w:noProof/>
        <w:color w:val="A6A6A6" w:themeColor="background1" w:themeShade="A6"/>
        <w:sz w:val="28"/>
        <w:szCs w:val="28"/>
        <w:lang w:val="en-GB" w:eastAsia="en-GB"/>
      </w:rPr>
    </w:pPr>
    <w:r w:rsidRPr="00921CAB">
      <w:rPr>
        <w:rFonts w:ascii="Abadi" w:hAnsi="Abadi" w:cs="Arial"/>
        <w:b/>
        <w:bCs/>
        <w:i/>
        <w:iCs/>
        <w:noProof/>
        <w:color w:val="A6A6A6" w:themeColor="background1" w:themeShade="A6"/>
        <w:sz w:val="28"/>
        <w:szCs w:val="28"/>
        <w:lang w:val="en-GB" w:eastAsia="en-GB"/>
      </w:rPr>
      <w:t>Greenbank Surgery</w:t>
    </w:r>
  </w:p>
  <w:p w14:paraId="0D6E8746" w14:textId="76F8485F"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F814AC">
      <w:rPr>
        <w:rFonts w:ascii="Arial" w:hAnsi="Arial" w:cs="Arial"/>
        <w:noProof/>
        <w:color w:val="808080" w:themeColor="background1" w:themeShade="80"/>
        <w:sz w:val="20"/>
        <w:szCs w:val="20"/>
        <w:lang w:val="en-GB" w:eastAsia="en-GB"/>
      </w:rPr>
      <w:t>3</w:t>
    </w:r>
    <w:r>
      <w:rPr>
        <w:rFonts w:ascii="Arial" w:hAnsi="Arial" w:cs="Arial"/>
        <w:noProof/>
        <w:color w:val="808080" w:themeColor="background1" w:themeShade="80"/>
        <w:sz w:val="20"/>
        <w:szCs w:val="20"/>
        <w:lang w:val="en-GB" w:eastAsia="en-GB"/>
      </w:rPr>
      <w:t xml:space="preserve"> – </w:t>
    </w:r>
    <w:r w:rsidR="004160B2">
      <w:rPr>
        <w:rFonts w:ascii="Arial" w:hAnsi="Arial" w:cs="Arial"/>
        <w:noProof/>
        <w:color w:val="808080" w:themeColor="background1" w:themeShade="80"/>
        <w:sz w:val="20"/>
        <w:szCs w:val="20"/>
        <w:lang w:val="en-GB" w:eastAsia="en-GB"/>
      </w:rPr>
      <w:t>January 202</w:t>
    </w:r>
    <w:r w:rsidR="00F814AC">
      <w:rPr>
        <w:rFonts w:ascii="Arial" w:hAnsi="Arial" w:cs="Arial"/>
        <w:noProof/>
        <w:color w:val="808080" w:themeColor="background1" w:themeShade="80"/>
        <w:sz w:val="20"/>
        <w:szCs w:val="20"/>
        <w:lang w:val="en-GB" w:eastAsia="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0309195">
    <w:abstractNumId w:val="0"/>
  </w:num>
  <w:num w:numId="2" w16cid:durableId="1092435675">
    <w:abstractNumId w:val="10"/>
  </w:num>
  <w:num w:numId="3" w16cid:durableId="1629314959">
    <w:abstractNumId w:val="8"/>
  </w:num>
  <w:num w:numId="4" w16cid:durableId="1391079205">
    <w:abstractNumId w:val="7"/>
  </w:num>
  <w:num w:numId="5" w16cid:durableId="2028675936">
    <w:abstractNumId w:val="6"/>
  </w:num>
  <w:num w:numId="6" w16cid:durableId="278028224">
    <w:abstractNumId w:val="5"/>
  </w:num>
  <w:num w:numId="7" w16cid:durableId="1854104791">
    <w:abstractNumId w:val="9"/>
  </w:num>
  <w:num w:numId="8" w16cid:durableId="2070179753">
    <w:abstractNumId w:val="4"/>
  </w:num>
  <w:num w:numId="9" w16cid:durableId="2134596610">
    <w:abstractNumId w:val="3"/>
  </w:num>
  <w:num w:numId="10" w16cid:durableId="1309169509">
    <w:abstractNumId w:val="2"/>
  </w:num>
  <w:num w:numId="11" w16cid:durableId="1464687613">
    <w:abstractNumId w:val="1"/>
  </w:num>
  <w:num w:numId="12" w16cid:durableId="1850637322">
    <w:abstractNumId w:val="11"/>
  </w:num>
  <w:num w:numId="13" w16cid:durableId="2141532578">
    <w:abstractNumId w:val="39"/>
  </w:num>
  <w:num w:numId="14" w16cid:durableId="986974988">
    <w:abstractNumId w:val="28"/>
  </w:num>
  <w:num w:numId="15" w16cid:durableId="1507862954">
    <w:abstractNumId w:val="18"/>
  </w:num>
  <w:num w:numId="16" w16cid:durableId="741216576">
    <w:abstractNumId w:val="23"/>
  </w:num>
  <w:num w:numId="17" w16cid:durableId="1535189655">
    <w:abstractNumId w:val="21"/>
  </w:num>
  <w:num w:numId="18" w16cid:durableId="616913065">
    <w:abstractNumId w:val="24"/>
  </w:num>
  <w:num w:numId="19" w16cid:durableId="1375502292">
    <w:abstractNumId w:val="34"/>
  </w:num>
  <w:num w:numId="20" w16cid:durableId="1352605605">
    <w:abstractNumId w:val="29"/>
  </w:num>
  <w:num w:numId="21" w16cid:durableId="1485123561">
    <w:abstractNumId w:val="25"/>
  </w:num>
  <w:num w:numId="22" w16cid:durableId="787357626">
    <w:abstractNumId w:val="13"/>
  </w:num>
  <w:num w:numId="23" w16cid:durableId="2055347163">
    <w:abstractNumId w:val="41"/>
  </w:num>
  <w:num w:numId="24" w16cid:durableId="1786847422">
    <w:abstractNumId w:val="14"/>
  </w:num>
  <w:num w:numId="25" w16cid:durableId="564147904">
    <w:abstractNumId w:val="27"/>
  </w:num>
  <w:num w:numId="26" w16cid:durableId="1262493899">
    <w:abstractNumId w:val="15"/>
  </w:num>
  <w:num w:numId="27" w16cid:durableId="399249437">
    <w:abstractNumId w:val="32"/>
  </w:num>
  <w:num w:numId="28" w16cid:durableId="437146306">
    <w:abstractNumId w:val="43"/>
  </w:num>
  <w:num w:numId="29" w16cid:durableId="2046250223">
    <w:abstractNumId w:val="40"/>
  </w:num>
  <w:num w:numId="30" w16cid:durableId="344671143">
    <w:abstractNumId w:val="37"/>
  </w:num>
  <w:num w:numId="31" w16cid:durableId="845483450">
    <w:abstractNumId w:val="22"/>
  </w:num>
  <w:num w:numId="32" w16cid:durableId="575550498">
    <w:abstractNumId w:val="20"/>
  </w:num>
  <w:num w:numId="33" w16cid:durableId="694306138">
    <w:abstractNumId w:val="12"/>
  </w:num>
  <w:num w:numId="34" w16cid:durableId="2099018590">
    <w:abstractNumId w:val="17"/>
  </w:num>
  <w:num w:numId="35" w16cid:durableId="540944228">
    <w:abstractNumId w:val="35"/>
  </w:num>
  <w:num w:numId="36" w16cid:durableId="82997858">
    <w:abstractNumId w:val="31"/>
  </w:num>
  <w:num w:numId="37" w16cid:durableId="1798834188">
    <w:abstractNumId w:val="16"/>
  </w:num>
  <w:num w:numId="38" w16cid:durableId="1128817150">
    <w:abstractNumId w:val="36"/>
  </w:num>
  <w:num w:numId="39" w16cid:durableId="1206912134">
    <w:abstractNumId w:val="38"/>
  </w:num>
  <w:num w:numId="40" w16cid:durableId="521550821">
    <w:abstractNumId w:val="33"/>
  </w:num>
  <w:num w:numId="41" w16cid:durableId="1073895492">
    <w:abstractNumId w:val="26"/>
  </w:num>
  <w:num w:numId="42" w16cid:durableId="28189346">
    <w:abstractNumId w:val="42"/>
  </w:num>
  <w:num w:numId="43" w16cid:durableId="572550073">
    <w:abstractNumId w:val="30"/>
  </w:num>
  <w:num w:numId="44" w16cid:durableId="11078873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013EF"/>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2C95"/>
    <w:rsid w:val="00257715"/>
    <w:rsid w:val="0026553A"/>
    <w:rsid w:val="00266EFE"/>
    <w:rsid w:val="002C3FBA"/>
    <w:rsid w:val="002F1D5C"/>
    <w:rsid w:val="003047FB"/>
    <w:rsid w:val="0036647B"/>
    <w:rsid w:val="00392E0F"/>
    <w:rsid w:val="003A2030"/>
    <w:rsid w:val="003B29EA"/>
    <w:rsid w:val="004018B6"/>
    <w:rsid w:val="00411CA2"/>
    <w:rsid w:val="004160B2"/>
    <w:rsid w:val="004353D6"/>
    <w:rsid w:val="00444F1A"/>
    <w:rsid w:val="00465245"/>
    <w:rsid w:val="00472F3B"/>
    <w:rsid w:val="004752DF"/>
    <w:rsid w:val="00481375"/>
    <w:rsid w:val="00485A73"/>
    <w:rsid w:val="00495932"/>
    <w:rsid w:val="004C0E83"/>
    <w:rsid w:val="004D2CAF"/>
    <w:rsid w:val="004E1FBD"/>
    <w:rsid w:val="004E7AE4"/>
    <w:rsid w:val="00524233"/>
    <w:rsid w:val="00534297"/>
    <w:rsid w:val="005544F9"/>
    <w:rsid w:val="00570AF8"/>
    <w:rsid w:val="005872E6"/>
    <w:rsid w:val="005B028C"/>
    <w:rsid w:val="005B54E6"/>
    <w:rsid w:val="005C190C"/>
    <w:rsid w:val="005E256A"/>
    <w:rsid w:val="00624F0D"/>
    <w:rsid w:val="006307C2"/>
    <w:rsid w:val="0066141D"/>
    <w:rsid w:val="0066583B"/>
    <w:rsid w:val="006C28C9"/>
    <w:rsid w:val="006D28E6"/>
    <w:rsid w:val="006E10A8"/>
    <w:rsid w:val="006E6F98"/>
    <w:rsid w:val="007044DB"/>
    <w:rsid w:val="00716B10"/>
    <w:rsid w:val="0072424B"/>
    <w:rsid w:val="007413BD"/>
    <w:rsid w:val="00747CEC"/>
    <w:rsid w:val="007662C4"/>
    <w:rsid w:val="00780FDB"/>
    <w:rsid w:val="007A5C1E"/>
    <w:rsid w:val="007B6E46"/>
    <w:rsid w:val="007D6C17"/>
    <w:rsid w:val="007D79B2"/>
    <w:rsid w:val="007F6440"/>
    <w:rsid w:val="00800CBA"/>
    <w:rsid w:val="00814FB4"/>
    <w:rsid w:val="00827B37"/>
    <w:rsid w:val="0085106F"/>
    <w:rsid w:val="00871399"/>
    <w:rsid w:val="00895AFF"/>
    <w:rsid w:val="008A6D07"/>
    <w:rsid w:val="008D238D"/>
    <w:rsid w:val="008E243D"/>
    <w:rsid w:val="008E45E3"/>
    <w:rsid w:val="008F49CA"/>
    <w:rsid w:val="008F5744"/>
    <w:rsid w:val="00921CAB"/>
    <w:rsid w:val="009330C2"/>
    <w:rsid w:val="009417ED"/>
    <w:rsid w:val="00961C24"/>
    <w:rsid w:val="009A124E"/>
    <w:rsid w:val="009B3315"/>
    <w:rsid w:val="009B575E"/>
    <w:rsid w:val="009E2CA0"/>
    <w:rsid w:val="009E64E6"/>
    <w:rsid w:val="009F4AF1"/>
    <w:rsid w:val="00A01ECA"/>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63BB1"/>
    <w:rsid w:val="00B72F20"/>
    <w:rsid w:val="00BA2A56"/>
    <w:rsid w:val="00BB1F50"/>
    <w:rsid w:val="00BB4A7A"/>
    <w:rsid w:val="00BB73FA"/>
    <w:rsid w:val="00BC619F"/>
    <w:rsid w:val="00BF1BE4"/>
    <w:rsid w:val="00BF6E08"/>
    <w:rsid w:val="00C10C74"/>
    <w:rsid w:val="00C1655F"/>
    <w:rsid w:val="00C17657"/>
    <w:rsid w:val="00C20B04"/>
    <w:rsid w:val="00C24D11"/>
    <w:rsid w:val="00C26262"/>
    <w:rsid w:val="00C54FF7"/>
    <w:rsid w:val="00C7278E"/>
    <w:rsid w:val="00C731AD"/>
    <w:rsid w:val="00C82D80"/>
    <w:rsid w:val="00CA2FB7"/>
    <w:rsid w:val="00CA7E2A"/>
    <w:rsid w:val="00CC0F64"/>
    <w:rsid w:val="00CD3A00"/>
    <w:rsid w:val="00CD6F14"/>
    <w:rsid w:val="00D1103C"/>
    <w:rsid w:val="00D14259"/>
    <w:rsid w:val="00D429B6"/>
    <w:rsid w:val="00D53264"/>
    <w:rsid w:val="00D707C1"/>
    <w:rsid w:val="00D81EA2"/>
    <w:rsid w:val="00D9526C"/>
    <w:rsid w:val="00DD21E6"/>
    <w:rsid w:val="00DD7500"/>
    <w:rsid w:val="00DD7F84"/>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814AC"/>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oNotEmbedSmartTags/>
  <w:decimalSymbol w:val="."/>
  <w:listSeparator w:val=","/>
  <w14:docId w14:val="2D63BA18"/>
  <w15:docId w15:val="{D6B363A7-7ACD-4B56-B7B0-5E700417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851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205880">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nderstandingpatientdata.org.uk/what-you-need-know" TargetMode="External"/><Relationship Id="rId18" Type="http://schemas.openxmlformats.org/officeDocument/2006/relationships/image" Target="media/image1.png"/><Relationship Id="rId26" Type="http://schemas.openxmlformats.org/officeDocument/2006/relationships/hyperlink" Target="https://nhs-prod.global.ssl.fastly.net/binaries/content/assets/website-assets/data-and-information/data-collections/general-practice-data-for-planning-and-research/type-1-opt-out-form.docx" TargetMode="External"/><Relationship Id="rId21" Type="http://schemas.openxmlformats.org/officeDocument/2006/relationships/image" Target="media/image2.png"/><Relationship Id="rId34" Type="http://schemas.openxmlformats.org/officeDocument/2006/relationships/hyperlink" Target="mailto:cmicb-war.greenbankmc@nhs.net"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92572/2900774_InfoGovernance_accv2.pdf"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www.ico.org.uk/concern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hs.uk/your-nhs-data-matters/" TargetMode="External"/><Relationship Id="rId20" Type="http://schemas.openxmlformats.org/officeDocument/2006/relationships/hyperlink" Target="https://www.nhs.uk/your-nhs-data-matters/" TargetMode="External"/><Relationship Id="rId29" Type="http://schemas.openxmlformats.org/officeDocument/2006/relationships/hyperlink" Target="https://www.nhsx.nhs.uk/information-governance/guidance/records-management-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G@midmerseyda.nhs.uk" TargetMode="External"/><Relationship Id="rId24" Type="http://schemas.openxmlformats.org/officeDocument/2006/relationships/hyperlink" Target="https://understandingpatientdata.org.uk/what-you-need-know" TargetMode="External"/><Relationship Id="rId32" Type="http://schemas.openxmlformats.org/officeDocument/2006/relationships/hyperlink" Target="mailto:cmicb-war.greenbankmc@nhs.ne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ra.nhs.uk/hra-guidance-general-data-protection-regulation/" TargetMode="External"/><Relationship Id="rId23" Type="http://schemas.openxmlformats.org/officeDocument/2006/relationships/hyperlink" Target="https://www.hra.nhs.uk/information-about-patients/"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hs.uk/your-nhs-data-matters/where-your-choice-does-not-apply/" TargetMode="External"/><Relationship Id="rId31" Type="http://schemas.openxmlformats.org/officeDocument/2006/relationships/hyperlink" Target="mailto:cmicb-war.greenbankmc@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your-nhs-data-matters/" TargetMode="External"/><Relationship Id="rId22" Type="http://schemas.openxmlformats.org/officeDocument/2006/relationships/hyperlink" Target="http://www.nhs.uk/your-nhs-data-matters" TargetMode="External"/><Relationship Id="rId27" Type="http://schemas.openxmlformats.org/officeDocument/2006/relationships/hyperlink" Target="https://www.nhs.uk/your-nhs-data-matters/" TargetMode="External"/><Relationship Id="rId30" Type="http://schemas.openxmlformats.org/officeDocument/2006/relationships/hyperlink" Target="mailto:cmicb-war.greenbankmc@nhs.net"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fbc98b-dda5-4cbf-9540-ba6f74b54044">
      <Terms xmlns="http://schemas.microsoft.com/office/infopath/2007/PartnerControls"/>
    </lcf76f155ced4ddcb4097134ff3c332f>
    <TaxCatchAll xmlns="f8d02a1a-af32-43ef-95d9-aa329250a54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B083EFFEEE2F4DB32F38DE1F3A17CB" ma:contentTypeVersion="13" ma:contentTypeDescription="Create a new document." ma:contentTypeScope="" ma:versionID="c2d7a51970ea7b6fd1865f0c651ad824">
  <xsd:schema xmlns:xsd="http://www.w3.org/2001/XMLSchema" xmlns:xs="http://www.w3.org/2001/XMLSchema" xmlns:p="http://schemas.microsoft.com/office/2006/metadata/properties" xmlns:ns1="http://schemas.microsoft.com/sharepoint/v3" xmlns:ns2="a1fbc98b-dda5-4cbf-9540-ba6f74b54044" xmlns:ns3="f8d02a1a-af32-43ef-95d9-aa329250a540" targetNamespace="http://schemas.microsoft.com/office/2006/metadata/properties" ma:root="true" ma:fieldsID="a689860e4faa7d9c59cc94c8e77617dd" ns1:_="" ns2:_="" ns3:_="">
    <xsd:import namespace="http://schemas.microsoft.com/sharepoint/v3"/>
    <xsd:import namespace="a1fbc98b-dda5-4cbf-9540-ba6f74b54044"/>
    <xsd:import namespace="f8d02a1a-af32-43ef-95d9-aa329250a540"/>
    <xsd:element name="properties">
      <xsd:complexType>
        <xsd:sequence>
          <xsd:element name="documentManagement">
            <xsd:complexType>
              <xsd:all>
                <xsd:element ref="ns2:MediaServiceMetadata" minOccurs="0"/>
                <xsd:element ref="ns2:MediaServiceFastMetadata"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fbc98b-dda5-4cbf-9540-ba6f74b54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02a1a-af32-43ef-95d9-aa329250a54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020c7ed-e67a-4b15-aa9b-ea0dcc8ed4db}" ma:internalName="TaxCatchAll" ma:showField="CatchAllData" ma:web="f8d02a1a-af32-43ef-95d9-aa329250a5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1AFD5-B0FC-4837-B50A-C157590F323A}">
  <ds:schemaRefs>
    <ds:schemaRef ds:uri="http://schemas.microsoft.com/office/2006/metadata/properties"/>
    <ds:schemaRef ds:uri="http://schemas.microsoft.com/office/infopath/2007/PartnerControls"/>
    <ds:schemaRef ds:uri="a1fbc98b-dda5-4cbf-9540-ba6f74b54044"/>
    <ds:schemaRef ds:uri="f8d02a1a-af32-43ef-95d9-aa329250a540"/>
    <ds:schemaRef ds:uri="http://schemas.microsoft.com/sharepoint/v3"/>
  </ds:schemaRefs>
</ds:datastoreItem>
</file>

<file path=customXml/itemProps2.xml><?xml version="1.0" encoding="utf-8"?>
<ds:datastoreItem xmlns:ds="http://schemas.openxmlformats.org/officeDocument/2006/customXml" ds:itemID="{495D57AA-DF4D-4C8F-A561-E6A8A0E3A7A7}">
  <ds:schemaRefs>
    <ds:schemaRef ds:uri="http://schemas.openxmlformats.org/officeDocument/2006/bibliography"/>
  </ds:schemaRefs>
</ds:datastoreItem>
</file>

<file path=customXml/itemProps3.xml><?xml version="1.0" encoding="utf-8"?>
<ds:datastoreItem xmlns:ds="http://schemas.openxmlformats.org/officeDocument/2006/customXml" ds:itemID="{963922C4-22F6-473D-907A-EF2F89FE973E}">
  <ds:schemaRefs>
    <ds:schemaRef ds:uri="http://schemas.microsoft.com/sharepoint/v3/contenttype/forms"/>
  </ds:schemaRefs>
</ds:datastoreItem>
</file>

<file path=customXml/itemProps4.xml><?xml version="1.0" encoding="utf-8"?>
<ds:datastoreItem xmlns:ds="http://schemas.openxmlformats.org/officeDocument/2006/customXml" ds:itemID="{DF692FE5-7830-4CC9-8D24-F57650BCA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fbc98b-dda5-4cbf-9540-ba6f74b54044"/>
    <ds:schemaRef ds:uri="f8d02a1a-af32-43ef-95d9-aa329250a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5966</Words>
  <Characters>32832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38721</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GERRARD, Joanne (GREENBANK SURGERY)</cp:lastModifiedBy>
  <cp:revision>4</cp:revision>
  <dcterms:created xsi:type="dcterms:W3CDTF">2024-05-03T13:42:00Z</dcterms:created>
  <dcterms:modified xsi:type="dcterms:W3CDTF">2024-05-03T13:48:00Z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0x0101006FB083EFFEEE2F4DB32F38DE1F3A17CB</vt:lpwstr>
  </property>
</Properties>
</file>